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Pr="0045698B" w:rsidRDefault="00153FDF">
      <w:pPr>
        <w:pStyle w:val="Title"/>
        <w:spacing w:line="321" w:lineRule="auto"/>
        <w:rPr>
          <w:sz w:val="24"/>
        </w:rPr>
      </w:pPr>
    </w:p>
    <w:p w:rsidR="00B66F32" w:rsidRDefault="00FF1F95">
      <w:pPr>
        <w:pStyle w:val="Title"/>
        <w:spacing w:line="321" w:lineRule="auto"/>
      </w:pP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inset="0,0,0,0">
              <w:txbxContent>
                <w:p w:rsidR="00DC2248" w:rsidRDefault="00DC2248">
                  <w:pPr>
                    <w:spacing w:line="247" w:lineRule="exact"/>
                    <w:jc w:val="center"/>
                    <w:rPr>
                      <w:rFonts w:ascii="Arial"/>
                      <w:b/>
                    </w:rPr>
                  </w:pPr>
                  <w:r>
                    <w:rPr>
                      <w:rFonts w:ascii="Arial"/>
                      <w:b/>
                    </w:rPr>
                    <w:t>I</w:t>
                  </w:r>
                </w:p>
                <w:p w:rsidR="00DC2248" w:rsidRDefault="00DC2248">
                  <w:pPr>
                    <w:pStyle w:val="BodyText"/>
                    <w:rPr>
                      <w:rFonts w:ascii="Arial"/>
                      <w:b/>
                      <w:sz w:val="24"/>
                    </w:rPr>
                  </w:pPr>
                </w:p>
                <w:p w:rsidR="00DC2248" w:rsidRDefault="00DC2248">
                  <w:pPr>
                    <w:pStyle w:val="BodyText"/>
                    <w:spacing w:before="2"/>
                    <w:rPr>
                      <w:rFonts w:ascii="Arial"/>
                      <w:b/>
                      <w:sz w:val="29"/>
                    </w:rPr>
                  </w:pPr>
                </w:p>
                <w:p w:rsidR="00DC2248" w:rsidRDefault="00DC2248">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B66F32">
      <w:pPr>
        <w:pStyle w:val="BodyText"/>
        <w:rPr>
          <w:rFonts w:ascii="Arial"/>
          <w:b/>
          <w:sz w:val="20"/>
        </w:rPr>
      </w:pPr>
    </w:p>
    <w:p w:rsidR="00B66F32" w:rsidRDefault="00FF1F95">
      <w:pPr>
        <w:pStyle w:val="BodyText"/>
        <w:spacing w:before="5"/>
        <w:rPr>
          <w:rFonts w:ascii="Arial"/>
          <w:b/>
          <w:sz w:val="15"/>
        </w:rPr>
      </w:pPr>
      <w:r w:rsidRPr="00FF1F95">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DC2248" w:rsidRDefault="00DC2248">
                  <w:pPr>
                    <w:pStyle w:val="BodyText"/>
                    <w:rPr>
                      <w:rFonts w:ascii="Arial"/>
                      <w:b/>
                      <w:sz w:val="24"/>
                    </w:rPr>
                  </w:pPr>
                </w:p>
                <w:p w:rsidR="00DC2248" w:rsidRDefault="00DC2248">
                  <w:pPr>
                    <w:pStyle w:val="BodyText"/>
                    <w:rPr>
                      <w:rFonts w:ascii="Arial"/>
                      <w:b/>
                      <w:sz w:val="24"/>
                    </w:rPr>
                  </w:pPr>
                </w:p>
                <w:p w:rsidR="00DC2248" w:rsidRDefault="00DC2248" w:rsidP="00D77A4D">
                  <w:pPr>
                    <w:pStyle w:val="BodyText"/>
                    <w:jc w:val="center"/>
                    <w:rPr>
                      <w:rFonts w:ascii="Arial"/>
                      <w:b/>
                      <w:sz w:val="24"/>
                    </w:rPr>
                  </w:pPr>
                  <w:r w:rsidRPr="00D77A4D">
                    <w:rPr>
                      <w:rFonts w:ascii="Arial"/>
                      <w:b/>
                      <w:noProof/>
                      <w:sz w:val="24"/>
                    </w:rPr>
                    <w:drawing>
                      <wp:inline distT="0" distB="0" distL="0" distR="0">
                        <wp:extent cx="1589353" cy="1224501"/>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92098" cy="1226616"/>
                                </a:xfrm>
                                <a:prstGeom prst="rect">
                                  <a:avLst/>
                                </a:prstGeom>
                              </pic:spPr>
                            </pic:pic>
                          </a:graphicData>
                        </a:graphic>
                      </wp:inline>
                    </w:drawing>
                  </w:r>
                </w:p>
                <w:p w:rsidR="00DC2248" w:rsidRDefault="00DC2248">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E12E8D">
        <w:rPr>
          <w:rFonts w:ascii="Arial" w:hAnsi="Arial"/>
          <w:b/>
          <w:sz w:val="38"/>
        </w:rPr>
        <w:t>1</w:t>
      </w:r>
      <w:r w:rsidR="00595226">
        <w:rPr>
          <w:rFonts w:ascii="Arial" w:hAnsi="Arial"/>
          <w:b/>
          <w:sz w:val="38"/>
        </w:rPr>
        <w:t>8</w:t>
      </w:r>
      <w:r w:rsidR="00E12E8D">
        <w:rPr>
          <w:rFonts w:ascii="Arial" w:hAnsi="Arial"/>
          <w:b/>
          <w:sz w:val="38"/>
        </w:rPr>
        <w:t>/</w:t>
      </w:r>
      <w:r w:rsidR="00720870">
        <w:rPr>
          <w:rFonts w:ascii="Arial" w:hAnsi="Arial"/>
          <w:b/>
          <w:sz w:val="38"/>
        </w:rPr>
        <w:t>202</w:t>
      </w:r>
      <w:r w:rsidR="00E12E8D">
        <w:rPr>
          <w:rFonts w:ascii="Arial" w:hAnsi="Arial"/>
          <w:b/>
          <w:sz w:val="38"/>
        </w:rPr>
        <w:t>2</w:t>
      </w:r>
      <w:r w:rsidR="00720870">
        <w:rPr>
          <w:rFonts w:ascii="Arial" w:hAnsi="Arial"/>
          <w:b/>
          <w:sz w:val="38"/>
        </w:rPr>
        <w:t>-2</w:t>
      </w:r>
      <w:r w:rsidR="00E12E8D">
        <w:rPr>
          <w:rFonts w:ascii="Arial" w:hAnsi="Arial"/>
          <w:b/>
          <w:sz w:val="38"/>
        </w:rPr>
        <w:t>3</w:t>
      </w:r>
      <w:r w:rsidR="00720870">
        <w:rPr>
          <w:rFonts w:ascii="Arial" w:hAnsi="Arial"/>
          <w:b/>
          <w:sz w:val="38"/>
        </w:rPr>
        <w:t>/EDC BIJNOR</w:t>
      </w:r>
    </w:p>
    <w:p w:rsidR="00B66F32" w:rsidRPr="00EF3AAA" w:rsidRDefault="00B66F32">
      <w:pPr>
        <w:pStyle w:val="BodyText"/>
        <w:spacing w:before="10"/>
        <w:rPr>
          <w:rFonts w:ascii="Arial"/>
          <w:b/>
          <w:sz w:val="4"/>
        </w:rPr>
      </w:pPr>
    </w:p>
    <w:p w:rsidR="00153FDF" w:rsidRPr="00EF3AAA" w:rsidRDefault="00153FDF">
      <w:pPr>
        <w:pStyle w:val="BodyText"/>
        <w:spacing w:before="10"/>
        <w:rPr>
          <w:rFonts w:ascii="Arial"/>
          <w:b/>
          <w:sz w:val="36"/>
        </w:rPr>
      </w:pPr>
    </w:p>
    <w:p w:rsidR="00B66F32" w:rsidRPr="00595226" w:rsidRDefault="00FF1F95" w:rsidP="00911E35">
      <w:pPr>
        <w:tabs>
          <w:tab w:val="left" w:pos="9493"/>
        </w:tabs>
        <w:spacing w:before="89"/>
        <w:ind w:left="119"/>
        <w:rPr>
          <w:rFonts w:ascii="Arial MT"/>
          <w:color w:val="FFFFFF" w:themeColor="background1"/>
          <w:sz w:val="52"/>
        </w:rPr>
      </w:pPr>
      <w:r w:rsidRPr="00FF1F95">
        <w:rPr>
          <w:noProof/>
        </w:rPr>
        <w:pict>
          <v:rect id="_x0000_s1032" style="position:absolute;left:0;text-align:left;margin-left:-1.4pt;margin-top:3.55pt;width:549.5pt;height:61.7pt;z-index:-15726080" o:regroupid="1" fillcolor="#dc6900" stroked="f"/>
        </w:pict>
      </w:r>
      <w:r w:rsidRPr="00FF1F95">
        <w:rPr>
          <w:noProof/>
        </w:rPr>
        <w:pict>
          <v:rect id="_x0000_s1031" style="position:absolute;left:0;text-align:left;margin-left:-1.4pt;margin-top:3.55pt;width:549.5pt;height:61.7pt;z-index:-15725056" o:regroupid="1" filled="f" strokecolor="#a04a00" strokeweight=".24pt"/>
        </w:pict>
      </w:r>
      <w:r w:rsidRPr="00FF1F95">
        <w:pict>
          <v:rect id="_x0000_s1027" style="position:absolute;left:0;text-align:left;margin-left:41.45pt;margin-top:91.45pt;width:527.05pt;height:169.7pt;z-index:-16235008;mso-position-horizontal-relative:page" stroked="f">
            <w10:wrap anchorx="page"/>
          </v:rect>
        </w:pict>
      </w:r>
      <w:r w:rsidR="00EE53D9">
        <w:rPr>
          <w:rFonts w:ascii="Arial MT"/>
          <w:color w:val="FFFFFF"/>
          <w:sz w:val="32"/>
        </w:rPr>
        <w:t>Tender</w:t>
      </w:r>
      <w:r w:rsidR="00EE53D9">
        <w:rPr>
          <w:rFonts w:ascii="Arial MT"/>
          <w:color w:val="FFFFFF"/>
          <w:spacing w:val="-1"/>
          <w:sz w:val="32"/>
        </w:rPr>
        <w:t xml:space="preserve"> </w:t>
      </w:r>
      <w:r w:rsidR="00EE53D9">
        <w:rPr>
          <w:rFonts w:ascii="Arial MT"/>
          <w:color w:val="FFFFFF"/>
          <w:sz w:val="32"/>
        </w:rPr>
        <w:t>description</w:t>
      </w:r>
      <w:r w:rsidR="00EE53D9">
        <w:rPr>
          <w:rFonts w:ascii="Arial MT"/>
          <w:color w:val="FFFFFF"/>
          <w:spacing w:val="-2"/>
          <w:sz w:val="32"/>
        </w:rPr>
        <w:t xml:space="preserve"> </w:t>
      </w:r>
      <w:r w:rsidR="00EE53D9">
        <w:rPr>
          <w:rFonts w:ascii="Arial MT"/>
          <w:color w:val="FFFFFF"/>
          <w:sz w:val="32"/>
        </w:rPr>
        <w:t>(brief details</w:t>
      </w:r>
      <w:r w:rsidR="00EE53D9">
        <w:rPr>
          <w:rFonts w:ascii="Arial MT"/>
          <w:color w:val="FFFFFF"/>
          <w:spacing w:val="-1"/>
          <w:sz w:val="32"/>
        </w:rPr>
        <w:t xml:space="preserve"> </w:t>
      </w:r>
      <w:r w:rsidR="00EE53D9">
        <w:rPr>
          <w:rFonts w:ascii="Arial MT"/>
          <w:color w:val="FFFFFF"/>
          <w:sz w:val="32"/>
        </w:rPr>
        <w:t>of</w:t>
      </w:r>
      <w:r w:rsidR="00EE53D9">
        <w:rPr>
          <w:rFonts w:ascii="Arial MT"/>
          <w:color w:val="FFFFFF"/>
          <w:spacing w:val="-3"/>
          <w:sz w:val="32"/>
        </w:rPr>
        <w:t xml:space="preserve"> </w:t>
      </w:r>
      <w:r w:rsidR="00EE53D9">
        <w:rPr>
          <w:rFonts w:ascii="Arial MT"/>
          <w:color w:val="FFFFFF"/>
          <w:sz w:val="32"/>
        </w:rPr>
        <w:t>works/supply):</w:t>
      </w:r>
      <w:r w:rsidR="00720870" w:rsidRPr="00720870">
        <w:t xml:space="preserve"> </w:t>
      </w:r>
      <w:r w:rsidR="00595226" w:rsidRPr="00595226">
        <w:rPr>
          <w:rFonts w:ascii="Kruti Dev 016" w:hAnsi="Kruti Dev 016"/>
          <w:color w:val="FFFFFF" w:themeColor="background1"/>
          <w:sz w:val="30"/>
        </w:rPr>
        <w:t>fo0fo0mi[k0f}0] fctukSj ds {ks=kUrxZr 33@11 dsoh fo|qr midsUnz] &gt;kyw] ukaxytV] xat] dEHkkSj] pkSdiqjh] fldUnjh] ihyh pkSdh ij LFkkfir 11 dsoh oh0lh0ch0 dkEiVu esd ch0,p0bZ0,y0] ikLdy] ;kek ikoj ,oa LVsyesd esa , Vw tSM dh iw.kZ ejEer dk dk;ZA</w:t>
      </w:r>
      <w:r w:rsidR="00A56B53" w:rsidRPr="00595226">
        <w:rPr>
          <w:rFonts w:ascii="Kruti Dev 016" w:hAnsi="Kruti Dev 016"/>
          <w:color w:val="FFFFFF" w:themeColor="background1"/>
          <w:sz w:val="54"/>
        </w:rPr>
        <w:t xml:space="preserve"> </w:t>
      </w:r>
    </w:p>
    <w:p w:rsidR="00B66F32" w:rsidRDefault="00FF1F95">
      <w:pPr>
        <w:pStyle w:val="BodyText"/>
        <w:spacing w:before="1"/>
        <w:rPr>
          <w:rFonts w:ascii="Arial MT"/>
          <w:sz w:val="14"/>
        </w:rPr>
      </w:pPr>
      <w:r w:rsidRPr="00FF1F95">
        <w:pict>
          <v:shape id="_x0000_s1026" type="#_x0000_t202" style="position:absolute;margin-left:32.6pt;margin-top:20.1pt;width:549.5pt;height:205.2pt;z-index:-15727104;mso-wrap-distance-left:0;mso-wrap-distance-right:0;mso-position-horizontal-relative:page" filled="f" strokecolor="#ffb600" strokeweight="2.04pt">
            <v:textbox style="mso-next-textbox:#_x0000_s1026" inset="0,0,0,0">
              <w:txbxContent>
                <w:p w:rsidR="00DC2248" w:rsidRDefault="00DC2248">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DC2248" w:rsidRDefault="00DC2248">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DC2248" w:rsidRDefault="00DC2248">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DC2248" w:rsidRDefault="00DC2248">
                  <w:pPr>
                    <w:tabs>
                      <w:tab w:val="left" w:leader="dot" w:pos="5201"/>
                    </w:tabs>
                    <w:spacing w:line="359" w:lineRule="exact"/>
                    <w:ind w:right="1"/>
                    <w:jc w:val="center"/>
                    <w:rPr>
                      <w:i/>
                      <w:sz w:val="32"/>
                    </w:rPr>
                  </w:pPr>
                </w:p>
                <w:p w:rsidR="00DC2248" w:rsidRDefault="00DC2248"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DC2248" w:rsidRDefault="00DC2248" w:rsidP="00863B2C">
                  <w:pPr>
                    <w:spacing w:before="1" w:line="235" w:lineRule="auto"/>
                    <w:ind w:left="144" w:right="3690"/>
                    <w:rPr>
                      <w:i/>
                      <w:sz w:val="32"/>
                    </w:rPr>
                  </w:pPr>
                  <w:r>
                    <w:rPr>
                      <w:i/>
                      <w:sz w:val="32"/>
                    </w:rPr>
                    <w:t>Website:-</w:t>
                  </w:r>
                  <w:r w:rsidRPr="00863B2C">
                    <w:t xml:space="preserve"> </w:t>
                  </w:r>
                  <w:r>
                    <w:rPr>
                      <w:i/>
                      <w:sz w:val="32"/>
                    </w:rPr>
                    <w:t>edcbijnore@yahoo.co.in</w:t>
                  </w:r>
                </w:p>
                <w:p w:rsidR="00DC2248" w:rsidRDefault="00DC2248"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w:t>
                  </w:r>
                  <w:r>
                    <w:rPr>
                      <w:i/>
                      <w:spacing w:val="1"/>
                      <w:w w:val="85"/>
                      <w:sz w:val="32"/>
                      <w:highlight w:val="yellow"/>
                    </w:rPr>
                    <w:t>10.</w:t>
                  </w:r>
                  <w:r w:rsidRPr="00E2265E">
                    <w:rPr>
                      <w:i/>
                      <w:spacing w:val="1"/>
                      <w:w w:val="85"/>
                      <w:sz w:val="32"/>
                      <w:highlight w:val="yellow"/>
                    </w:rPr>
                    <w:t>0</w:t>
                  </w:r>
                  <w:r>
                    <w:rPr>
                      <w:i/>
                      <w:spacing w:val="1"/>
                      <w:w w:val="85"/>
                      <w:sz w:val="32"/>
                      <w:highlight w:val="yellow"/>
                    </w:rPr>
                    <w:t>6.</w:t>
                  </w:r>
                  <w:r w:rsidRPr="00E2265E">
                    <w:rPr>
                      <w:i/>
                      <w:spacing w:val="1"/>
                      <w:w w:val="85"/>
                      <w:sz w:val="32"/>
                      <w:highlight w:val="yellow"/>
                    </w:rPr>
                    <w:t>2022</w:t>
                  </w:r>
                </w:p>
                <w:p w:rsidR="00DC2248" w:rsidRDefault="00DC2248"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GST):</w:t>
                  </w:r>
                  <w:r>
                    <w:rPr>
                      <w:i/>
                      <w:w w:val="85"/>
                      <w:sz w:val="32"/>
                      <w:highlight w:val="yellow"/>
                    </w:rPr>
                    <w:t>1180</w:t>
                  </w:r>
                  <w:r w:rsidRPr="00E2265E">
                    <w:rPr>
                      <w:i/>
                      <w:w w:val="85"/>
                      <w:sz w:val="32"/>
                      <w:highlight w:val="yellow"/>
                    </w:rPr>
                    <w:t>.00</w:t>
                  </w:r>
                </w:p>
                <w:p w:rsidR="00DC2248" w:rsidRDefault="00DC2248">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w:t>
                  </w:r>
                  <w:r>
                    <w:rPr>
                      <w:i/>
                      <w:w w:val="85"/>
                      <w:sz w:val="32"/>
                      <w:highlight w:val="yellow"/>
                    </w:rPr>
                    <w:t>10</w:t>
                  </w:r>
                  <w:r w:rsidRPr="00E469A3">
                    <w:rPr>
                      <w:i/>
                      <w:w w:val="85"/>
                      <w:sz w:val="32"/>
                      <w:highlight w:val="yellow"/>
                    </w:rPr>
                    <w:t>.0</w:t>
                  </w:r>
                  <w:r>
                    <w:rPr>
                      <w:i/>
                      <w:w w:val="85"/>
                      <w:sz w:val="32"/>
                      <w:highlight w:val="yellow"/>
                    </w:rPr>
                    <w:t>6</w:t>
                  </w:r>
                  <w:r w:rsidRPr="00E469A3">
                    <w:rPr>
                      <w:i/>
                      <w:w w:val="85"/>
                      <w:sz w:val="32"/>
                      <w:highlight w:val="yellow"/>
                    </w:rPr>
                    <w:t xml:space="preserve">.2022 &amp; </w:t>
                  </w:r>
                  <w:r>
                    <w:rPr>
                      <w:i/>
                      <w:w w:val="85"/>
                      <w:sz w:val="32"/>
                      <w:highlight w:val="yellow"/>
                    </w:rPr>
                    <w:t>12</w:t>
                  </w:r>
                  <w:r w:rsidRPr="00E469A3">
                    <w:rPr>
                      <w:i/>
                      <w:w w:val="85"/>
                      <w:sz w:val="32"/>
                      <w:highlight w:val="yellow"/>
                    </w:rPr>
                    <w:t>:00 P.M.</w:t>
                  </w:r>
                  <w:r>
                    <w:rPr>
                      <w:i/>
                      <w:w w:val="85"/>
                      <w:sz w:val="32"/>
                    </w:rPr>
                    <w:t xml:space="preserve"> </w:t>
                  </w:r>
                </w:p>
              </w:txbxContent>
            </v:textbox>
            <w10:wrap type="topAndBottom" anchorx="page"/>
          </v:shape>
        </w:pict>
      </w:r>
    </w:p>
    <w:p w:rsidR="00B66F32" w:rsidRDefault="00B66F32">
      <w:pPr>
        <w:rPr>
          <w:rFonts w:ascii="Arial MT"/>
          <w:sz w:val="14"/>
        </w:rPr>
        <w:sectPr w:rsidR="00B66F32" w:rsidSect="00090BD9">
          <w:headerReference w:type="default" r:id="rId9"/>
          <w:footerReference w:type="default" r:id="rId10"/>
          <w:pgSz w:w="12240" w:h="15840"/>
          <w:pgMar w:top="7" w:right="760" w:bottom="426" w:left="680" w:header="0" w:footer="1023" w:gutter="0"/>
          <w:pgBorders w:display="firstPage" w:offsetFrom="page">
            <w:top w:val="thinThickLargeGap" w:sz="24" w:space="24" w:color="auto"/>
            <w:left w:val="thinThickLargeGap" w:sz="24" w:space="24" w:color="auto"/>
            <w:bottom w:val="thickThinLargeGap" w:sz="24" w:space="24" w:color="auto"/>
            <w:right w:val="thickThinLargeGap" w:sz="24" w:space="24" w:color="auto"/>
          </w:pgBorders>
          <w:pgNumType w:start="1"/>
          <w:cols w:space="720"/>
        </w:sectPr>
      </w:pPr>
    </w:p>
    <w:p w:rsidR="00D77A4D" w:rsidRPr="007C7BD6" w:rsidRDefault="00194A4E" w:rsidP="00194A4E">
      <w:pPr>
        <w:ind w:left="-993" w:right="-236"/>
        <w:jc w:val="center"/>
        <w:rPr>
          <w:sz w:val="20"/>
          <w:szCs w:val="20"/>
          <w:u w:val="single"/>
        </w:rPr>
      </w:pPr>
      <w:r>
        <w:rPr>
          <w:b/>
          <w:sz w:val="20"/>
          <w:szCs w:val="20"/>
          <w:u w:val="single"/>
        </w:rPr>
        <w:lastRenderedPageBreak/>
        <w:t>ELECTRICITY DISTRIBUTION CIRCLE BIJNOR</w:t>
      </w:r>
    </w:p>
    <w:p w:rsidR="00D77A4D" w:rsidRPr="009E7350" w:rsidRDefault="00D77A4D" w:rsidP="001A6B21">
      <w:pPr>
        <w:spacing w:line="360" w:lineRule="auto"/>
        <w:ind w:left="426" w:right="-236"/>
        <w:rPr>
          <w:b/>
          <w:i/>
          <w:sz w:val="12"/>
          <w:szCs w:val="12"/>
          <w:u w:val="single"/>
        </w:rPr>
      </w:pPr>
    </w:p>
    <w:p w:rsidR="00D77A4D" w:rsidRPr="007C7BD6" w:rsidRDefault="00D77A4D" w:rsidP="001A6B21">
      <w:pPr>
        <w:spacing w:line="360" w:lineRule="auto"/>
        <w:ind w:left="426" w:right="-236"/>
        <w:jc w:val="center"/>
        <w:rPr>
          <w:b/>
          <w:i/>
          <w:sz w:val="20"/>
          <w:szCs w:val="20"/>
          <w:u w:val="single"/>
        </w:rPr>
      </w:pPr>
      <w:r w:rsidRPr="007C7BD6">
        <w:rPr>
          <w:b/>
          <w:i/>
          <w:sz w:val="20"/>
          <w:szCs w:val="20"/>
          <w:u w:val="single"/>
        </w:rPr>
        <w:t>Notice Inviting Tender</w:t>
      </w:r>
      <w:r w:rsidRPr="007C7BD6">
        <w:rPr>
          <w:b/>
          <w:i/>
          <w:sz w:val="20"/>
          <w:szCs w:val="20"/>
        </w:rPr>
        <w:tab/>
      </w:r>
      <w:r w:rsidRPr="007C7BD6">
        <w:rPr>
          <w:b/>
          <w:i/>
          <w:sz w:val="20"/>
          <w:szCs w:val="20"/>
        </w:rPr>
        <w:tab/>
      </w:r>
      <w:r w:rsidRPr="007C7BD6">
        <w:rPr>
          <w:b/>
          <w:i/>
          <w:sz w:val="20"/>
          <w:szCs w:val="20"/>
          <w:u w:val="single"/>
        </w:rPr>
        <w:t xml:space="preserve"> </w:t>
      </w:r>
    </w:p>
    <w:p w:rsidR="00D77A4D" w:rsidRPr="009E7350" w:rsidRDefault="00D77A4D" w:rsidP="001A6B21">
      <w:pPr>
        <w:ind w:left="426" w:right="-236"/>
        <w:jc w:val="center"/>
        <w:rPr>
          <w:b/>
          <w:sz w:val="2"/>
          <w:szCs w:val="2"/>
        </w:rPr>
      </w:pPr>
    </w:p>
    <w:p w:rsidR="00D77A4D" w:rsidRDefault="00735B04" w:rsidP="001A6B21">
      <w:pPr>
        <w:ind w:left="426" w:right="-236"/>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D43A41">
        <w:rPr>
          <w:b/>
          <w:sz w:val="20"/>
          <w:szCs w:val="20"/>
        </w:rPr>
        <w:t>1</w:t>
      </w:r>
      <w:r w:rsidR="00595226">
        <w:rPr>
          <w:b/>
          <w:sz w:val="20"/>
          <w:szCs w:val="20"/>
        </w:rPr>
        <w:t>8</w:t>
      </w:r>
      <w:r w:rsidR="00194A4E">
        <w:rPr>
          <w:b/>
          <w:sz w:val="20"/>
          <w:szCs w:val="20"/>
        </w:rPr>
        <w:t>/</w:t>
      </w:r>
      <w:r w:rsidR="00D77A4D" w:rsidRPr="007C7BD6">
        <w:rPr>
          <w:b/>
          <w:sz w:val="20"/>
          <w:szCs w:val="20"/>
        </w:rPr>
        <w:t>E</w:t>
      </w:r>
      <w:r w:rsidR="00194A4E">
        <w:rPr>
          <w:b/>
          <w:sz w:val="20"/>
          <w:szCs w:val="20"/>
        </w:rPr>
        <w:t>DC BIJNOR</w:t>
      </w:r>
      <w:r w:rsidR="00D77A4D" w:rsidRPr="007C7BD6">
        <w:rPr>
          <w:b/>
          <w:sz w:val="20"/>
          <w:szCs w:val="20"/>
        </w:rPr>
        <w:t>/20</w:t>
      </w:r>
      <w:r w:rsidR="00D77A4D">
        <w:rPr>
          <w:b/>
          <w:sz w:val="20"/>
          <w:szCs w:val="20"/>
        </w:rPr>
        <w:t>2</w:t>
      </w:r>
      <w:r w:rsidR="00E12E8D">
        <w:rPr>
          <w:b/>
          <w:sz w:val="20"/>
          <w:szCs w:val="20"/>
        </w:rPr>
        <w:t>2</w:t>
      </w:r>
      <w:r w:rsidR="00D77A4D" w:rsidRPr="007C7BD6">
        <w:rPr>
          <w:b/>
          <w:sz w:val="20"/>
          <w:szCs w:val="20"/>
        </w:rPr>
        <w:t>-2</w:t>
      </w:r>
      <w:r w:rsidR="00E12E8D">
        <w:rPr>
          <w:b/>
          <w:sz w:val="20"/>
          <w:szCs w:val="20"/>
        </w:rPr>
        <w:t>3</w:t>
      </w:r>
    </w:p>
    <w:p w:rsidR="00194A4E" w:rsidRPr="008E3800" w:rsidRDefault="00194A4E" w:rsidP="001A6B21">
      <w:pPr>
        <w:ind w:left="426" w:right="-236"/>
        <w:jc w:val="center"/>
        <w:rPr>
          <w:b/>
          <w:sz w:val="1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Pr>
          <w:color w:val="FF0000"/>
          <w:sz w:val="20"/>
          <w:szCs w:val="20"/>
        </w:rPr>
        <w:t>RFP No.</w:t>
      </w:r>
      <w:r w:rsidR="000D3A73">
        <w:rPr>
          <w:color w:val="FF0000"/>
          <w:sz w:val="20"/>
          <w:szCs w:val="20"/>
        </w:rPr>
        <w:t>3550</w:t>
      </w:r>
      <w:r w:rsidR="00D77A4D">
        <w:rPr>
          <w:color w:val="FF0000"/>
          <w:sz w:val="20"/>
          <w:szCs w:val="20"/>
        </w:rPr>
        <w:t>/E</w:t>
      </w:r>
      <w:r>
        <w:rPr>
          <w:color w:val="FF0000"/>
          <w:sz w:val="20"/>
          <w:szCs w:val="20"/>
        </w:rPr>
        <w:t>DCB</w:t>
      </w:r>
      <w:r w:rsidR="00D77A4D">
        <w:rPr>
          <w:color w:val="FF0000"/>
          <w:sz w:val="20"/>
          <w:szCs w:val="20"/>
        </w:rPr>
        <w:t>/202</w:t>
      </w:r>
      <w:r w:rsidR="00E12E8D">
        <w:rPr>
          <w:color w:val="FF0000"/>
          <w:sz w:val="20"/>
          <w:szCs w:val="20"/>
        </w:rPr>
        <w:t>2</w:t>
      </w:r>
      <w:r w:rsidR="00D77A4D" w:rsidRPr="00F72405">
        <w:rPr>
          <w:color w:val="FF0000"/>
          <w:sz w:val="20"/>
          <w:szCs w:val="20"/>
        </w:rPr>
        <w:t>-2</w:t>
      </w:r>
      <w:r w:rsidR="00E12E8D">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A7524">
        <w:rPr>
          <w:color w:val="FF0000"/>
          <w:sz w:val="20"/>
          <w:szCs w:val="20"/>
        </w:rPr>
        <w:t xml:space="preserve">        </w:t>
      </w:r>
      <w:r w:rsidR="00D77A4D" w:rsidRPr="00F72405">
        <w:rPr>
          <w:color w:val="FF0000"/>
          <w:sz w:val="20"/>
          <w:szCs w:val="20"/>
        </w:rPr>
        <w:t xml:space="preserve">Dated </w:t>
      </w:r>
      <w:r w:rsidR="007A7524">
        <w:rPr>
          <w:color w:val="FF0000"/>
          <w:sz w:val="20"/>
          <w:szCs w:val="20"/>
        </w:rPr>
        <w:t xml:space="preserve">:- </w:t>
      </w:r>
      <w:r w:rsidR="000D3A73">
        <w:rPr>
          <w:color w:val="FF0000"/>
          <w:sz w:val="20"/>
          <w:szCs w:val="20"/>
        </w:rPr>
        <w:t>26</w:t>
      </w:r>
      <w:r w:rsidR="007A7524">
        <w:rPr>
          <w:color w:val="FF0000"/>
          <w:sz w:val="20"/>
          <w:szCs w:val="20"/>
        </w:rPr>
        <w:t>-05-2022</w:t>
      </w:r>
      <w:r w:rsidR="00D77A4D" w:rsidRPr="00F72405">
        <w:rPr>
          <w:color w:val="FF0000"/>
          <w:sz w:val="20"/>
          <w:szCs w:val="20"/>
        </w:rPr>
        <w:t xml:space="preserve"> </w:t>
      </w:r>
      <w:r w:rsidR="00E12E8D">
        <w:rPr>
          <w:color w:val="FF0000"/>
          <w:sz w:val="20"/>
          <w:szCs w:val="20"/>
        </w:rPr>
        <w:t xml:space="preserve"> </w:t>
      </w:r>
    </w:p>
    <w:p w:rsidR="00D77A4D" w:rsidRPr="000D3A73" w:rsidRDefault="00D77A4D" w:rsidP="00875539">
      <w:pPr>
        <w:ind w:left="426" w:right="-236" w:firstLine="993"/>
        <w:jc w:val="both"/>
        <w:rPr>
          <w:szCs w:val="20"/>
        </w:rPr>
      </w:pPr>
      <w:r w:rsidRPr="00CD0110">
        <w:rPr>
          <w:sz w:val="18"/>
          <w:szCs w:val="20"/>
        </w:rPr>
        <w:t>E-tenders are invited in two parts(Part-I Techno Commercial Bid and Part-II Price Bid) for the work of</w:t>
      </w:r>
      <w:r w:rsidR="00E674D4">
        <w:rPr>
          <w:sz w:val="20"/>
          <w:szCs w:val="20"/>
        </w:rPr>
        <w:t xml:space="preserve"> </w:t>
      </w:r>
      <w:r w:rsidR="005631E7" w:rsidRPr="005631E7">
        <w:rPr>
          <w:rFonts w:ascii="Kruti Dev 016" w:hAnsi="Kruti Dev 016"/>
          <w:sz w:val="24"/>
        </w:rPr>
        <w:t>fo0fo0mi[k0f}0] fctukSj ds {ks=kUrxZr 33@11 dsoh fo|qr midsUnz] &gt;kyw] ukaxytV] xat] dEHkkSj] pkSdiqjh] fldUnjh] ihyh pkSdh ij LFkkfir 11 dsoh oh0lh0ch0 dkEiVu esd ch0,p0bZ0,y0] ikLdy] ;kek ikoj ,oa LVsyesd esa , Vw tSM dh iw.kZ ejEer dk dk;ZA</w:t>
      </w:r>
      <w:r w:rsidR="00CC3121" w:rsidRPr="000D3A73">
        <w:rPr>
          <w:sz w:val="24"/>
          <w:szCs w:val="20"/>
        </w:rPr>
        <w:t xml:space="preserve"> </w:t>
      </w:r>
      <w:r w:rsidRPr="00CD0110">
        <w:rPr>
          <w:sz w:val="18"/>
          <w:szCs w:val="20"/>
        </w:rPr>
        <w:t>(Project Description in brief) in PVVNL Discoms.</w:t>
      </w:r>
      <w:r w:rsidR="00766CB5" w:rsidRPr="00CD0110">
        <w:rPr>
          <w:sz w:val="18"/>
          <w:szCs w:val="20"/>
        </w:rPr>
        <w:t xml:space="preserve"> </w:t>
      </w:r>
      <w:r w:rsidRPr="00CD0110">
        <w:rPr>
          <w:sz w:val="18"/>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794022" w:rsidRDefault="00D77A4D" w:rsidP="001A6B21">
      <w:pPr>
        <w:spacing w:line="360" w:lineRule="auto"/>
        <w:ind w:left="426" w:right="-236"/>
        <w:jc w:val="both"/>
        <w:rPr>
          <w:sz w:val="10"/>
          <w:szCs w:val="20"/>
        </w:rPr>
      </w:pPr>
    </w:p>
    <w:tbl>
      <w:tblPr>
        <w:tblStyle w:val="TableGrid"/>
        <w:tblW w:w="10631" w:type="dxa"/>
        <w:tblInd w:w="534" w:type="dxa"/>
        <w:tblLayout w:type="fixed"/>
        <w:tblLook w:val="04A0"/>
      </w:tblPr>
      <w:tblGrid>
        <w:gridCol w:w="708"/>
        <w:gridCol w:w="5146"/>
        <w:gridCol w:w="4777"/>
      </w:tblGrid>
      <w:tr w:rsidR="00D77A4D" w:rsidRPr="007C7BD6" w:rsidTr="00162401">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4777"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4777" w:type="dxa"/>
          </w:tcPr>
          <w:p w:rsidR="00D77A4D" w:rsidRPr="00A4726F" w:rsidRDefault="00595226" w:rsidP="00EF3AAA">
            <w:pPr>
              <w:spacing w:line="360" w:lineRule="auto"/>
              <w:ind w:left="426"/>
              <w:jc w:val="both"/>
              <w:rPr>
                <w:b/>
                <w:sz w:val="20"/>
                <w:szCs w:val="20"/>
              </w:rPr>
            </w:pPr>
            <w:r>
              <w:rPr>
                <w:b/>
                <w:sz w:val="20"/>
                <w:szCs w:val="20"/>
                <w:highlight w:val="yellow"/>
              </w:rPr>
              <w:t>18</w:t>
            </w:r>
            <w:r w:rsidR="00D77A4D" w:rsidRPr="001D20DF">
              <w:rPr>
                <w:b/>
                <w:sz w:val="20"/>
                <w:szCs w:val="20"/>
                <w:highlight w:val="yellow"/>
              </w:rPr>
              <w:t>/</w:t>
            </w:r>
            <w:r w:rsidR="00194A4E" w:rsidRPr="001D20DF">
              <w:rPr>
                <w:b/>
                <w:sz w:val="20"/>
                <w:szCs w:val="20"/>
                <w:highlight w:val="yellow"/>
              </w:rPr>
              <w:t>EDCB</w:t>
            </w:r>
            <w:r w:rsidR="00D77A4D" w:rsidRPr="001D20DF">
              <w:rPr>
                <w:b/>
                <w:sz w:val="20"/>
                <w:szCs w:val="20"/>
                <w:highlight w:val="yellow"/>
              </w:rPr>
              <w:t>/202</w:t>
            </w:r>
            <w:r w:rsidR="00E12E8D">
              <w:rPr>
                <w:b/>
                <w:sz w:val="20"/>
                <w:szCs w:val="20"/>
                <w:highlight w:val="yellow"/>
              </w:rPr>
              <w:t>2</w:t>
            </w:r>
            <w:r w:rsidR="00D77A4D" w:rsidRPr="001D20DF">
              <w:rPr>
                <w:b/>
                <w:sz w:val="20"/>
                <w:szCs w:val="20"/>
                <w:highlight w:val="yellow"/>
              </w:rPr>
              <w:t>-2</w:t>
            </w:r>
            <w:r w:rsidR="00E12E8D">
              <w:rPr>
                <w:b/>
                <w:sz w:val="20"/>
                <w:szCs w:val="20"/>
              </w:rPr>
              <w:t>3</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CC3121">
        <w:trPr>
          <w:trHeight w:hRule="exact" w:val="1127"/>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4777" w:type="dxa"/>
          </w:tcPr>
          <w:p w:rsidR="00D77A4D" w:rsidRPr="00EF3AAA" w:rsidRDefault="00595226" w:rsidP="000D3A73">
            <w:pPr>
              <w:ind w:left="426"/>
              <w:jc w:val="both"/>
              <w:rPr>
                <w:szCs w:val="20"/>
              </w:rPr>
            </w:pPr>
            <w:r>
              <w:rPr>
                <w:rFonts w:ascii="Kruti Dev 016" w:hAnsi="Kruti Dev 016"/>
              </w:rPr>
              <w:t>fo0fo0mi[k0f}0] fctukSj ds {ks=kUrxZr 33@11 dsoh fo|qr midsUnz] &gt;kyw] ukaxytV] xat] dEHkkSj] pkSdiqjh] fldUnjh] ihyh pkSdh ij LFkkfir 11 dsoh oh0lh0ch0 dkEiVu esd ch0,p0bZ0,y0] ikLdy] ;kek ikoj ,oa LVsyesd esa , Vw tSM dh iw.kZ ejEer dk dk;ZA</w:t>
            </w:r>
          </w:p>
        </w:tc>
      </w:tr>
      <w:tr w:rsidR="00D77A4D" w:rsidRPr="007C7BD6" w:rsidTr="00162401">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16240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4777" w:type="dxa"/>
          </w:tcPr>
          <w:p w:rsidR="00D77A4D" w:rsidRPr="007E0364" w:rsidRDefault="00D77A4D" w:rsidP="001A6B21">
            <w:pPr>
              <w:ind w:left="426"/>
              <w:jc w:val="both"/>
              <w:rPr>
                <w:sz w:val="20"/>
                <w:szCs w:val="20"/>
                <w:highlight w:val="yellow"/>
              </w:rPr>
            </w:pPr>
            <w:r w:rsidRPr="007E0364">
              <w:rPr>
                <w:sz w:val="20"/>
                <w:szCs w:val="20"/>
                <w:highlight w:val="yellow"/>
              </w:rPr>
              <w:t xml:space="preserve">Rs. </w:t>
            </w:r>
            <w:r w:rsidR="000D3A73">
              <w:rPr>
                <w:sz w:val="20"/>
                <w:szCs w:val="20"/>
                <w:highlight w:val="yellow"/>
              </w:rPr>
              <w:t>1000</w:t>
            </w:r>
            <w:r w:rsidRPr="007E0364">
              <w:rPr>
                <w:sz w:val="20"/>
                <w:szCs w:val="20"/>
                <w:highlight w:val="yellow"/>
              </w:rPr>
              <w:t xml:space="preserve">.00+ </w:t>
            </w:r>
            <w:r w:rsidR="000D3A73">
              <w:rPr>
                <w:sz w:val="20"/>
                <w:szCs w:val="20"/>
                <w:highlight w:val="yellow"/>
              </w:rPr>
              <w:t>18</w:t>
            </w:r>
            <w:r w:rsidRPr="007E0364">
              <w:rPr>
                <w:sz w:val="20"/>
                <w:szCs w:val="20"/>
                <w:highlight w:val="yellow"/>
              </w:rPr>
              <w:t>0.00 GST @ 18 %)</w:t>
            </w:r>
          </w:p>
          <w:p w:rsidR="00D77A4D" w:rsidRPr="007E0364" w:rsidRDefault="00D77A4D" w:rsidP="001A6B21">
            <w:pPr>
              <w:ind w:left="426"/>
              <w:jc w:val="both"/>
              <w:rPr>
                <w:sz w:val="20"/>
                <w:szCs w:val="20"/>
                <w:highlight w:val="yellow"/>
              </w:rPr>
            </w:pPr>
          </w:p>
          <w:p w:rsidR="00D77A4D" w:rsidRPr="007E0364" w:rsidRDefault="00D77A4D" w:rsidP="000D3A73">
            <w:pPr>
              <w:ind w:left="426"/>
              <w:jc w:val="both"/>
              <w:rPr>
                <w:sz w:val="20"/>
                <w:szCs w:val="20"/>
                <w:highlight w:val="yellow"/>
              </w:rPr>
            </w:pPr>
            <w:r w:rsidRPr="007E0364">
              <w:rPr>
                <w:sz w:val="20"/>
                <w:szCs w:val="20"/>
                <w:highlight w:val="yellow"/>
              </w:rPr>
              <w:t xml:space="preserve">Total Rs. </w:t>
            </w:r>
            <w:r w:rsidR="000D3A73">
              <w:rPr>
                <w:sz w:val="20"/>
                <w:szCs w:val="20"/>
                <w:highlight w:val="yellow"/>
              </w:rPr>
              <w:t>1180</w:t>
            </w:r>
            <w:r w:rsidRPr="007E0364">
              <w:rPr>
                <w:sz w:val="20"/>
                <w:szCs w:val="20"/>
                <w:highlight w:val="yellow"/>
              </w:rPr>
              <w:t>.00 (Non Refundable)</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4777" w:type="dxa"/>
          </w:tcPr>
          <w:p w:rsidR="00D77A4D" w:rsidRPr="007E0364" w:rsidRDefault="00D77A4D" w:rsidP="000D3A73">
            <w:pPr>
              <w:ind w:left="426"/>
              <w:jc w:val="both"/>
              <w:rPr>
                <w:b/>
                <w:sz w:val="18"/>
                <w:szCs w:val="18"/>
                <w:highlight w:val="yellow"/>
              </w:rPr>
            </w:pPr>
            <w:r w:rsidRPr="007E0364">
              <w:rPr>
                <w:b/>
                <w:sz w:val="18"/>
                <w:szCs w:val="18"/>
                <w:highlight w:val="yellow"/>
              </w:rPr>
              <w:t xml:space="preserve">Rs. </w:t>
            </w:r>
            <w:r w:rsidR="000D3A73">
              <w:rPr>
                <w:b/>
                <w:sz w:val="18"/>
                <w:szCs w:val="18"/>
                <w:highlight w:val="yellow"/>
              </w:rPr>
              <w:t>2000</w:t>
            </w:r>
            <w:r w:rsidRPr="007E0364">
              <w:rPr>
                <w:b/>
                <w:sz w:val="18"/>
                <w:szCs w:val="18"/>
                <w:highlight w:val="yellow"/>
              </w:rPr>
              <w:t>.00 (Rs.</w:t>
            </w:r>
            <w:r w:rsidR="000D3A73">
              <w:rPr>
                <w:b/>
                <w:sz w:val="18"/>
                <w:szCs w:val="18"/>
                <w:highlight w:val="yellow"/>
              </w:rPr>
              <w:t xml:space="preserve"> Two</w:t>
            </w:r>
            <w:r w:rsidR="00CC3121">
              <w:rPr>
                <w:b/>
                <w:sz w:val="18"/>
                <w:szCs w:val="18"/>
                <w:highlight w:val="yellow"/>
              </w:rPr>
              <w:t xml:space="preserve"> </w:t>
            </w:r>
            <w:r w:rsidR="000D3A73">
              <w:rPr>
                <w:b/>
                <w:sz w:val="18"/>
                <w:szCs w:val="18"/>
                <w:highlight w:val="yellow"/>
              </w:rPr>
              <w:t>Thousand</w:t>
            </w:r>
            <w:r w:rsidRPr="007E0364">
              <w:rPr>
                <w:b/>
                <w:sz w:val="18"/>
                <w:szCs w:val="18"/>
                <w:highlight w:val="yellow"/>
              </w:rPr>
              <w:t xml:space="preserve"> Only)</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4777" w:type="dxa"/>
          </w:tcPr>
          <w:p w:rsidR="00D77A4D" w:rsidRPr="007E0364" w:rsidRDefault="00CD0110" w:rsidP="00CD0110">
            <w:pPr>
              <w:spacing w:line="360" w:lineRule="auto"/>
              <w:ind w:left="426"/>
              <w:jc w:val="both"/>
              <w:rPr>
                <w:sz w:val="20"/>
                <w:szCs w:val="20"/>
                <w:highlight w:val="yellow"/>
              </w:rPr>
            </w:pPr>
            <w:r>
              <w:rPr>
                <w:sz w:val="20"/>
                <w:szCs w:val="20"/>
                <w:highlight w:val="yellow"/>
              </w:rPr>
              <w:t>27</w:t>
            </w:r>
            <w:r w:rsidR="00D77A4D" w:rsidRPr="007E0364">
              <w:rPr>
                <w:sz w:val="20"/>
                <w:szCs w:val="20"/>
                <w:highlight w:val="yellow"/>
              </w:rPr>
              <w:t>.</w:t>
            </w:r>
            <w:r w:rsidR="00BD7F13">
              <w:rPr>
                <w:sz w:val="20"/>
                <w:szCs w:val="20"/>
                <w:highlight w:val="yellow"/>
              </w:rPr>
              <w:t>0</w:t>
            </w:r>
            <w:r>
              <w:rPr>
                <w:sz w:val="20"/>
                <w:szCs w:val="20"/>
                <w:highlight w:val="yellow"/>
              </w:rPr>
              <w:t>5</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4777" w:type="dxa"/>
          </w:tcPr>
          <w:p w:rsidR="00D77A4D" w:rsidRPr="007E0364" w:rsidRDefault="00565921" w:rsidP="00565921">
            <w:pPr>
              <w:spacing w:line="360" w:lineRule="auto"/>
              <w:ind w:left="426"/>
              <w:jc w:val="both"/>
              <w:rPr>
                <w:sz w:val="20"/>
                <w:szCs w:val="20"/>
                <w:highlight w:val="yellow"/>
              </w:rPr>
            </w:pPr>
            <w:r>
              <w:rPr>
                <w:sz w:val="20"/>
                <w:szCs w:val="20"/>
                <w:highlight w:val="yellow"/>
              </w:rPr>
              <w:t>10</w:t>
            </w:r>
            <w:r w:rsidR="00D77A4D" w:rsidRPr="007E0364">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4777" w:type="dxa"/>
          </w:tcPr>
          <w:p w:rsidR="00D77A4D" w:rsidRPr="007E0364" w:rsidRDefault="00BD7F13" w:rsidP="00BD7F13">
            <w:pPr>
              <w:spacing w:line="360" w:lineRule="auto"/>
              <w:ind w:left="426"/>
              <w:jc w:val="both"/>
              <w:rPr>
                <w:sz w:val="20"/>
                <w:szCs w:val="20"/>
                <w:highlight w:val="yellow"/>
              </w:rPr>
            </w:pPr>
            <w:r>
              <w:rPr>
                <w:sz w:val="20"/>
                <w:szCs w:val="20"/>
                <w:highlight w:val="yellow"/>
              </w:rPr>
              <w:t>01</w:t>
            </w:r>
            <w:r w:rsidR="00D77A4D" w:rsidRPr="007E0364">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9.</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end date</w:t>
            </w:r>
          </w:p>
        </w:tc>
        <w:tc>
          <w:tcPr>
            <w:tcW w:w="4777" w:type="dxa"/>
          </w:tcPr>
          <w:p w:rsidR="00D77A4D" w:rsidRPr="007E0364" w:rsidRDefault="00565921" w:rsidP="00565921">
            <w:pPr>
              <w:spacing w:line="360" w:lineRule="auto"/>
              <w:ind w:left="426"/>
              <w:jc w:val="both"/>
              <w:rPr>
                <w:sz w:val="20"/>
                <w:szCs w:val="20"/>
                <w:highlight w:val="yellow"/>
              </w:rPr>
            </w:pPr>
            <w:r>
              <w:rPr>
                <w:sz w:val="20"/>
                <w:szCs w:val="20"/>
                <w:highlight w:val="yellow"/>
              </w:rPr>
              <w:t>10</w:t>
            </w:r>
            <w:r w:rsidR="00D77A4D" w:rsidRPr="007E0364">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10.</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w:t>
            </w:r>
          </w:p>
        </w:tc>
        <w:tc>
          <w:tcPr>
            <w:tcW w:w="4777" w:type="dxa"/>
          </w:tcPr>
          <w:p w:rsidR="00D77A4D" w:rsidRPr="007E0364" w:rsidRDefault="00565921" w:rsidP="00565921">
            <w:pPr>
              <w:spacing w:line="360" w:lineRule="auto"/>
              <w:ind w:left="426"/>
              <w:jc w:val="both"/>
              <w:rPr>
                <w:sz w:val="20"/>
                <w:szCs w:val="20"/>
                <w:highlight w:val="yellow"/>
              </w:rPr>
            </w:pPr>
            <w:r>
              <w:rPr>
                <w:sz w:val="20"/>
                <w:szCs w:val="20"/>
                <w:highlight w:val="yellow"/>
              </w:rPr>
              <w:t>10</w:t>
            </w:r>
            <w:r w:rsidR="00D77A4D" w:rsidRPr="007E0364">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CD0110" w:rsidRDefault="00D77A4D" w:rsidP="001A6B21">
      <w:pPr>
        <w:ind w:left="426" w:hanging="900"/>
        <w:jc w:val="both"/>
        <w:rPr>
          <w:b/>
          <w:sz w:val="16"/>
          <w:szCs w:val="20"/>
        </w:rPr>
      </w:pPr>
    </w:p>
    <w:p w:rsidR="00D77A4D" w:rsidRPr="007C7BD6" w:rsidRDefault="00D77A4D" w:rsidP="001A6B21">
      <w:pPr>
        <w:ind w:left="426" w:right="-378" w:hanging="567"/>
        <w:jc w:val="both"/>
        <w:rPr>
          <w:sz w:val="20"/>
          <w:szCs w:val="20"/>
        </w:rPr>
      </w:pPr>
      <w:r w:rsidRPr="007C7BD6">
        <w:rPr>
          <w:b/>
          <w:sz w:val="20"/>
          <w:szCs w:val="20"/>
        </w:rPr>
        <w:t>Notice:</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CA73F0">
        <w:rPr>
          <w:sz w:val="20"/>
          <w:szCs w:val="20"/>
        </w:rPr>
        <w:t xml:space="preserve"> </w:t>
      </w:r>
      <w:r w:rsidRPr="007C7BD6">
        <w:rPr>
          <w:sz w:val="20"/>
          <w:szCs w:val="20"/>
        </w:rPr>
        <w:t xml:space="preserve">Tender issuing authority reserves the right to reject any or all proposals or cancel the bid without assigning any reason thereof.   </w:t>
      </w:r>
    </w:p>
    <w:p w:rsidR="00D77A4D" w:rsidRPr="007C7BD6" w:rsidRDefault="00D77A4D" w:rsidP="001A6B21">
      <w:pPr>
        <w:ind w:left="426"/>
        <w:jc w:val="center"/>
        <w:rPr>
          <w:b/>
          <w:sz w:val="20"/>
          <w:szCs w:val="20"/>
          <w:u w:val="single"/>
        </w:rPr>
      </w:pPr>
    </w:p>
    <w:p w:rsidR="00D77A4D" w:rsidRPr="007C7BD6" w:rsidRDefault="00D77A4D" w:rsidP="001A6B21">
      <w:pPr>
        <w:ind w:left="426"/>
        <w:jc w:val="center"/>
        <w:rPr>
          <w:b/>
          <w:sz w:val="20"/>
          <w:szCs w:val="20"/>
          <w:u w:val="single"/>
        </w:rPr>
      </w:pPr>
    </w:p>
    <w:p w:rsidR="00D77A4D" w:rsidRDefault="00D77A4D" w:rsidP="00D77A4D">
      <w:pPr>
        <w:rPr>
          <w:b/>
          <w:sz w:val="20"/>
          <w:szCs w:val="20"/>
          <w:u w:val="single"/>
        </w:rPr>
      </w:pPr>
      <w:r>
        <w:rPr>
          <w:b/>
          <w:sz w:val="20"/>
          <w:szCs w:val="20"/>
          <w:u w:val="single"/>
        </w:rPr>
        <w:br w:type="page"/>
      </w:r>
    </w:p>
    <w:p w:rsidR="00D77A4D" w:rsidRPr="007C7BD6" w:rsidRDefault="00D77A4D" w:rsidP="00D77A4D">
      <w:pPr>
        <w:jc w:val="center"/>
        <w:rPr>
          <w:sz w:val="20"/>
          <w:szCs w:val="20"/>
          <w:u w:val="single"/>
        </w:rPr>
      </w:pPr>
      <w:r w:rsidRPr="007C7BD6">
        <w:rPr>
          <w:b/>
          <w:sz w:val="20"/>
          <w:szCs w:val="20"/>
          <w:u w:val="single"/>
        </w:rPr>
        <w:lastRenderedPageBreak/>
        <w:t xml:space="preserve">ELECTRICITY DISTRIBUTION CIRCLE </w:t>
      </w:r>
      <w:r w:rsidR="00493E7A">
        <w:rPr>
          <w:b/>
          <w:sz w:val="20"/>
          <w:szCs w:val="20"/>
          <w:u w:val="single"/>
        </w:rPr>
        <w:t>BIJNOR</w:t>
      </w:r>
    </w:p>
    <w:p w:rsidR="00D77A4D" w:rsidRPr="007C7BD6" w:rsidRDefault="00D77A4D" w:rsidP="00D77A4D">
      <w:pPr>
        <w:contextualSpacing/>
        <w:jc w:val="center"/>
        <w:rPr>
          <w:sz w:val="20"/>
          <w:szCs w:val="20"/>
        </w:rPr>
      </w:pPr>
    </w:p>
    <w:p w:rsidR="00D77A4D" w:rsidRPr="007C7BD6" w:rsidRDefault="00736195" w:rsidP="00D77A4D">
      <w:pPr>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BD7F13">
        <w:rPr>
          <w:b/>
          <w:sz w:val="20"/>
          <w:szCs w:val="20"/>
        </w:rPr>
        <w:t>1</w:t>
      </w:r>
      <w:r w:rsidR="00595226">
        <w:rPr>
          <w:b/>
          <w:sz w:val="20"/>
          <w:szCs w:val="20"/>
        </w:rPr>
        <w:t>8</w:t>
      </w:r>
      <w:r w:rsidR="00493E7A">
        <w:rPr>
          <w:b/>
          <w:sz w:val="20"/>
          <w:szCs w:val="20"/>
        </w:rPr>
        <w:t>/EDC BIJNOR/</w:t>
      </w:r>
      <w:r w:rsidR="00D77A4D" w:rsidRPr="007C7BD6">
        <w:rPr>
          <w:b/>
          <w:sz w:val="20"/>
          <w:szCs w:val="20"/>
        </w:rPr>
        <w:t>20</w:t>
      </w:r>
      <w:r w:rsidR="00D77A4D">
        <w:rPr>
          <w:b/>
          <w:sz w:val="20"/>
          <w:szCs w:val="20"/>
        </w:rPr>
        <w:t>2</w:t>
      </w:r>
      <w:r w:rsidR="00E010FB">
        <w:rPr>
          <w:b/>
          <w:sz w:val="20"/>
          <w:szCs w:val="20"/>
        </w:rPr>
        <w:t>2</w:t>
      </w:r>
      <w:r w:rsidR="00D77A4D" w:rsidRPr="007C7BD6">
        <w:rPr>
          <w:b/>
          <w:sz w:val="20"/>
          <w:szCs w:val="20"/>
        </w:rPr>
        <w:t>-2</w:t>
      </w:r>
      <w:r w:rsidR="00E010FB">
        <w:rPr>
          <w:b/>
          <w:sz w:val="20"/>
          <w:szCs w:val="20"/>
        </w:rPr>
        <w:t>3</w:t>
      </w:r>
    </w:p>
    <w:p w:rsidR="00D77A4D" w:rsidRPr="007C7BD6" w:rsidRDefault="00D77A4D" w:rsidP="00D77A4D">
      <w:pPr>
        <w:ind w:left="1170" w:firstLine="720"/>
        <w:rPr>
          <w:b/>
          <w:sz w:val="20"/>
          <w:szCs w:val="20"/>
        </w:rPr>
      </w:pPr>
      <w:r w:rsidRPr="007C7BD6">
        <w:rPr>
          <w:b/>
          <w:sz w:val="20"/>
          <w:szCs w:val="20"/>
        </w:rPr>
        <w:t xml:space="preserve">                      INSTRUCTION TO BIDDERS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“Contract” mean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have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“DISCOM” or Service Recipient” or “Discom” shall mean (Name of the Discom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Discom in city divisions.  Zone works under city Division office. </w:t>
      </w:r>
    </w:p>
    <w:p w:rsidR="00D77A4D" w:rsidRDefault="00D77A4D"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6B39D2" w:rsidRDefault="006B39D2" w:rsidP="00D77A4D">
      <w:pPr>
        <w:jc w:val="both"/>
        <w:rPr>
          <w:sz w:val="20"/>
          <w:szCs w:val="20"/>
        </w:rPr>
      </w:pPr>
    </w:p>
    <w:p w:rsidR="007B5E4B" w:rsidRPr="007C7BD6" w:rsidRDefault="007B5E4B" w:rsidP="00D77A4D">
      <w:pPr>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DC0934" w:rsidRDefault="00D77A4D" w:rsidP="00D77A4D">
      <w:pPr>
        <w:rPr>
          <w:b/>
          <w:sz w:val="14"/>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DC0934"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DC0934" w:rsidRDefault="00D77A4D" w:rsidP="00D77A4D">
      <w:pPr>
        <w:ind w:left="720" w:firstLine="72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DC0934" w:rsidRDefault="00D77A4D" w:rsidP="00D77A4D">
      <w:pPr>
        <w:pStyle w:val="ListParagraph"/>
        <w:ind w:left="144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DC0934" w:rsidRDefault="00D77A4D"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Default="00D77A4D" w:rsidP="00D77A4D">
      <w:pPr>
        <w:ind w:left="1440" w:hanging="720"/>
        <w:jc w:val="both"/>
        <w:rPr>
          <w:sz w:val="20"/>
          <w:szCs w:val="20"/>
        </w:rPr>
      </w:pPr>
    </w:p>
    <w:p w:rsidR="00DC0934" w:rsidRPr="007C7BD6" w:rsidRDefault="00DC0934"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The Discom</w:t>
      </w:r>
      <w:r w:rsidR="00875539">
        <w:rPr>
          <w:sz w:val="20"/>
          <w:szCs w:val="20"/>
        </w:rPr>
        <w:t>/</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FF7DC7" w:rsidRDefault="00D77A4D" w:rsidP="00D77A4D">
      <w:pPr>
        <w:jc w:val="both"/>
        <w:rPr>
          <w:b/>
          <w:sz w:val="6"/>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as  “Supporting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FF7DC7"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12.1</w:t>
      </w:r>
      <w:r w:rsidRPr="007C7BD6">
        <w:rPr>
          <w:sz w:val="20"/>
          <w:szCs w:val="20"/>
        </w:rPr>
        <w:tab/>
        <w:t>T</w:t>
      </w:r>
      <w:r>
        <w:rPr>
          <w:sz w:val="20"/>
          <w:szCs w:val="20"/>
        </w:rPr>
        <w:t>he bidder must furnish Annex</w:t>
      </w:r>
      <w:r w:rsidR="009A2E76">
        <w:rPr>
          <w:sz w:val="20"/>
          <w:szCs w:val="20"/>
        </w:rPr>
        <w:t>ure</w:t>
      </w:r>
      <w:r w:rsidRPr="009A2E76">
        <w:rPr>
          <w:b/>
          <w:sz w:val="20"/>
          <w:szCs w:val="20"/>
        </w:rPr>
        <w:t xml:space="preserve">.  </w:t>
      </w:r>
      <w:r w:rsidR="005D3EE4" w:rsidRPr="009A2E76">
        <w:rPr>
          <w:b/>
          <w:sz w:val="20"/>
          <w:szCs w:val="20"/>
        </w:rPr>
        <w:t>A</w:t>
      </w:r>
      <w:r w:rsidR="00F23490" w:rsidRPr="009A2E76">
        <w:rPr>
          <w:b/>
          <w:sz w:val="20"/>
          <w:szCs w:val="20"/>
        </w:rPr>
        <w:t>,</w:t>
      </w:r>
      <w:r w:rsidRPr="009A2E76">
        <w:rPr>
          <w:b/>
          <w:sz w:val="20"/>
          <w:szCs w:val="20"/>
        </w:rPr>
        <w:t xml:space="preserve"> </w:t>
      </w:r>
      <w:r w:rsidR="005D3EE4" w:rsidRPr="009A2E76">
        <w:rPr>
          <w:b/>
          <w:sz w:val="20"/>
          <w:szCs w:val="20"/>
        </w:rPr>
        <w:t>B</w:t>
      </w:r>
      <w:r w:rsidR="00F23490" w:rsidRPr="009A2E76">
        <w:rPr>
          <w:b/>
          <w:sz w:val="20"/>
          <w:szCs w:val="20"/>
        </w:rPr>
        <w:t xml:space="preserve">, C &amp; </w:t>
      </w:r>
      <w:r w:rsidRPr="009A2E76">
        <w:rPr>
          <w:b/>
          <w:sz w:val="20"/>
          <w:szCs w:val="20"/>
        </w:rPr>
        <w:t>Proforma for “No Deviations”</w:t>
      </w:r>
      <w:r w:rsidR="001D7FC3" w:rsidRPr="009A2E76">
        <w:rPr>
          <w:b/>
          <w:sz w:val="20"/>
          <w:szCs w:val="20"/>
        </w:rPr>
        <w:t xml:space="preserve"> (ANNEXURE-D)</w:t>
      </w:r>
      <w:r w:rsidRPr="007C7BD6">
        <w:rPr>
          <w:sz w:val="20"/>
          <w:szCs w:val="20"/>
        </w:rPr>
        <w:t xml:space="preserve"> from terms and Conditions of Bid Documents given as Annexure duly filled and signed by the authorized signatory of bidder.  </w:t>
      </w:r>
      <w:r w:rsidRPr="007C7BD6">
        <w:rPr>
          <w:b/>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Default="00D77A4D" w:rsidP="00552407">
      <w:pPr>
        <w:rPr>
          <w:sz w:val="20"/>
          <w:szCs w:val="20"/>
        </w:rPr>
      </w:pPr>
    </w:p>
    <w:p w:rsidR="00DC0934" w:rsidRPr="007C7BD6" w:rsidRDefault="00DC0934"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Deadline for submission of bids</w:t>
      </w:r>
    </w:p>
    <w:p w:rsidR="00D77A4D" w:rsidRPr="00DC0934"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DISCOM </w:t>
      </w:r>
      <w:r>
        <w:rPr>
          <w:sz w:val="20"/>
          <w:szCs w:val="20"/>
        </w:rPr>
        <w:t xml:space="preserve"> /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BC487B" w:rsidRDefault="00D77A4D" w:rsidP="00D77A4D">
      <w:pPr>
        <w:pStyle w:val="ListParagrap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r w:rsidRPr="00736195">
        <w:rPr>
          <w:sz w:val="20"/>
          <w:szCs w:val="20"/>
        </w:rPr>
        <w:t xml:space="preserve">Rs. </w:t>
      </w:r>
      <w:r w:rsidR="00875539">
        <w:rPr>
          <w:b/>
          <w:sz w:val="20"/>
          <w:szCs w:val="20"/>
        </w:rPr>
        <w:t>20</w:t>
      </w:r>
      <w:r w:rsidR="0091180B" w:rsidRPr="00736195">
        <w:rPr>
          <w:b/>
          <w:sz w:val="20"/>
          <w:szCs w:val="20"/>
        </w:rPr>
        <w:t>00</w:t>
      </w:r>
      <w:r w:rsidRPr="00736195">
        <w:rPr>
          <w:b/>
          <w:sz w:val="20"/>
          <w:szCs w:val="20"/>
        </w:rPr>
        <w:t>.00</w:t>
      </w:r>
      <w:r w:rsidRPr="00736195">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Pr="007C7BD6"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00875539">
        <w:rPr>
          <w:sz w:val="20"/>
          <w:szCs w:val="20"/>
        </w:rPr>
        <w:t xml:space="preserve">                    </w:t>
      </w:r>
      <w:r w:rsidRPr="007C7BD6">
        <w:rPr>
          <w:b/>
          <w:sz w:val="20"/>
          <w:szCs w:val="20"/>
        </w:rPr>
        <w:t xml:space="preserve">No. </w:t>
      </w:r>
      <w:r w:rsidR="008B2725" w:rsidRPr="00CD0110">
        <w:rPr>
          <w:rFonts w:ascii="Kruti Dev 016" w:hAnsi="Kruti Dev 016"/>
          <w:b/>
          <w:sz w:val="26"/>
          <w:szCs w:val="32"/>
        </w:rPr>
        <w:t>0056002100017464</w:t>
      </w:r>
      <w:r w:rsidRPr="00CD0110">
        <w:rPr>
          <w:b/>
          <w:sz w:val="18"/>
          <w:szCs w:val="20"/>
        </w:rPr>
        <w:t>,</w:t>
      </w:r>
      <w:r w:rsidRPr="007C7BD6">
        <w:rPr>
          <w:b/>
          <w:sz w:val="20"/>
          <w:szCs w:val="20"/>
        </w:rPr>
        <w:t xml:space="preserve"> </w:t>
      </w:r>
      <w:r w:rsidRPr="007C7BD6">
        <w:rPr>
          <w:sz w:val="20"/>
          <w:szCs w:val="20"/>
        </w:rPr>
        <w:t xml:space="preserve">IFSC Code </w:t>
      </w:r>
      <w:r w:rsidR="008B2725" w:rsidRPr="008B2725">
        <w:rPr>
          <w:b/>
          <w:sz w:val="20"/>
        </w:rPr>
        <w:t>PUNB0005600</w:t>
      </w:r>
      <w:r w:rsidRPr="007C7BD6">
        <w:rPr>
          <w:b/>
          <w:sz w:val="20"/>
          <w:szCs w:val="20"/>
        </w:rPr>
        <w:t xml:space="preserve"> </w:t>
      </w:r>
      <w:r w:rsidRPr="007C7BD6">
        <w:rPr>
          <w:sz w:val="20"/>
          <w:szCs w:val="20"/>
        </w:rPr>
        <w:t xml:space="preserve">in the name of SE, </w:t>
      </w:r>
      <w:r w:rsidR="008B2725">
        <w:rPr>
          <w:sz w:val="20"/>
          <w:szCs w:val="20"/>
        </w:rPr>
        <w:t>EDC</w:t>
      </w:r>
      <w:r w:rsidRPr="007C7BD6">
        <w:rPr>
          <w:sz w:val="20"/>
          <w:szCs w:val="20"/>
        </w:rPr>
        <w:t xml:space="preserve">, PVVNL, </w:t>
      </w:r>
      <w:r w:rsidR="008B2725">
        <w:rPr>
          <w:sz w:val="20"/>
          <w:szCs w:val="20"/>
        </w:rPr>
        <w:t>Bijnor</w:t>
      </w:r>
      <w:r w:rsidRPr="007C7BD6">
        <w:rPr>
          <w:sz w:val="20"/>
          <w:szCs w:val="20"/>
        </w:rPr>
        <w:t xml:space="preserve"> in bank </w:t>
      </w:r>
      <w:r w:rsidRPr="007C7BD6">
        <w:rPr>
          <w:b/>
          <w:sz w:val="20"/>
          <w:szCs w:val="20"/>
        </w:rPr>
        <w:t>Punjab National Bank,</w:t>
      </w:r>
      <w:r w:rsidRPr="007C7BD6">
        <w:rPr>
          <w:sz w:val="20"/>
          <w:szCs w:val="20"/>
        </w:rPr>
        <w:t xml:space="preserve"> </w:t>
      </w:r>
      <w:r w:rsidRPr="007C7BD6">
        <w:rPr>
          <w:b/>
          <w:sz w:val="20"/>
          <w:szCs w:val="20"/>
        </w:rPr>
        <w:t xml:space="preserve">Civil Lines, </w:t>
      </w:r>
      <w:r w:rsidR="008B2725">
        <w:rPr>
          <w:b/>
          <w:sz w:val="20"/>
          <w:szCs w:val="20"/>
        </w:rPr>
        <w:t>Bijnor</w:t>
      </w:r>
      <w:r w:rsidRPr="007C7BD6">
        <w:rPr>
          <w:b/>
          <w:sz w:val="20"/>
          <w:szCs w:val="20"/>
        </w:rPr>
        <w:t xml:space="preserve"> </w:t>
      </w:r>
      <w:r w:rsidRPr="007C7BD6">
        <w:rPr>
          <w:sz w:val="20"/>
          <w:szCs w:val="20"/>
        </w:rPr>
        <w:t>Proof of on line deposit viz. Unique Transaction Reference (UTR) number or copy of original pay in slip of the bank, scanned</w:t>
      </w:r>
      <w:r>
        <w:rPr>
          <w:sz w:val="20"/>
          <w:szCs w:val="20"/>
        </w:rPr>
        <w:t xml:space="preserve"> copy of </w:t>
      </w:r>
      <w:r w:rsidRPr="007C7BD6">
        <w:rPr>
          <w:sz w:val="20"/>
          <w:szCs w:val="20"/>
        </w:rPr>
        <w:t xml:space="preserve"> along with copy of confirmation mail from issuing bank shall be uploaded e-Procurement portal of </w:t>
      </w:r>
      <w:r w:rsidRPr="007C7BD6">
        <w:rPr>
          <w:sz w:val="20"/>
          <w:szCs w:val="20"/>
          <w:u w:val="single"/>
        </w:rPr>
        <w:t>GoUP</w:t>
      </w:r>
      <w:r w:rsidRPr="007C7BD6">
        <w:rPr>
          <w:sz w:val="20"/>
          <w:szCs w:val="20"/>
        </w:rPr>
        <w:t xml:space="preserve">. </w:t>
      </w:r>
    </w:p>
    <w:p w:rsidR="00D77A4D" w:rsidRPr="00FF7DC7" w:rsidRDefault="00D77A4D" w:rsidP="00D77A4D">
      <w:pPr>
        <w:pStyle w:val="ListParagraph"/>
        <w:ind w:left="1440" w:hanging="720"/>
        <w:rPr>
          <w:sz w:val="8"/>
          <w:szCs w:val="20"/>
        </w:rPr>
      </w:pPr>
    </w:p>
    <w:p w:rsidR="00D77A4D" w:rsidRPr="00BC487B" w:rsidRDefault="00D77A4D" w:rsidP="00D77A4D">
      <w:pPr>
        <w:pStyle w:val="ListParagraph"/>
        <w:ind w:left="1440" w:hanging="720"/>
        <w:rPr>
          <w:sz w:val="20"/>
          <w:szCs w:val="20"/>
        </w:rPr>
      </w:pPr>
      <w:r w:rsidRPr="007C7BD6">
        <w:rPr>
          <w:sz w:val="20"/>
          <w:szCs w:val="20"/>
        </w:rPr>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lastRenderedPageBreak/>
        <w:t>22.4</w:t>
      </w:r>
      <w:r w:rsidRPr="007C7BD6">
        <w:rPr>
          <w:sz w:val="20"/>
          <w:szCs w:val="20"/>
        </w:rPr>
        <w:tab/>
        <w:t xml:space="preserve">If on opening of bid, any discrepancy in EMD is found (relating to amount, etc.),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 xml:space="preserve">If the successful bidder fails to furnish the contract performance guarantee within thirty (30) days after the issue of Letter of Award (LoA),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w:t>
      </w:r>
      <w:r w:rsidR="00875539">
        <w:rPr>
          <w:sz w:val="20"/>
          <w:szCs w:val="20"/>
        </w:rPr>
        <w:t>from issuing bank in PDF format</w:t>
      </w:r>
      <w:r w:rsidRPr="00D24127">
        <w:rPr>
          <w:sz w:val="20"/>
          <w:szCs w:val="20"/>
        </w:rPr>
        <w:t xml:space="preserve">.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Proforma as per BoQ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It is necessary to purchase the Bid documents online from e-portal of GoUP.</w:t>
      </w:r>
    </w:p>
    <w:p w:rsidR="00D77A4D" w:rsidRPr="001F7A56" w:rsidRDefault="00D77A4D" w:rsidP="00D77A4D">
      <w:pPr>
        <w:rPr>
          <w:sz w:val="14"/>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r w:rsidRPr="007C7BD6">
        <w:rPr>
          <w:sz w:val="20"/>
          <w:szCs w:val="20"/>
        </w:rPr>
        <w:t xml:space="preserve"> :-</w:t>
      </w:r>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t xml:space="preserve">No body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D77A4D">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CD0110" w:rsidRDefault="00CD0110" w:rsidP="00D77A4D">
      <w:pPr>
        <w:pStyle w:val="ListParagraph"/>
        <w:ind w:left="1440" w:hanging="720"/>
        <w:rPr>
          <w:sz w:val="20"/>
          <w:szCs w:val="20"/>
        </w:rPr>
      </w:pPr>
    </w:p>
    <w:p w:rsidR="00CD0110" w:rsidRDefault="00CD0110" w:rsidP="00D77A4D">
      <w:pPr>
        <w:pStyle w:val="ListParagraph"/>
        <w:ind w:left="1440" w:hanging="720"/>
        <w:rPr>
          <w:sz w:val="20"/>
          <w:szCs w:val="20"/>
        </w:rPr>
      </w:pPr>
    </w:p>
    <w:p w:rsidR="00DC0934" w:rsidRPr="00CD0110" w:rsidRDefault="00DC0934" w:rsidP="00D77A4D">
      <w:pPr>
        <w:pStyle w:val="ListParagraph"/>
        <w:ind w:left="1440" w:hanging="720"/>
        <w:rPr>
          <w:sz w:val="2"/>
          <w:szCs w:val="20"/>
        </w:rPr>
      </w:pPr>
    </w:p>
    <w:p w:rsidR="00DC0934" w:rsidRPr="00CD0110" w:rsidRDefault="00DC0934" w:rsidP="00D77A4D">
      <w:pPr>
        <w:pStyle w:val="ListParagraph"/>
        <w:ind w:left="1440" w:hanging="720"/>
        <w:rPr>
          <w:sz w:val="2"/>
          <w:szCs w:val="20"/>
        </w:rPr>
      </w:pPr>
    </w:p>
    <w:p w:rsidR="00D77A4D" w:rsidRPr="007C7BD6" w:rsidRDefault="00D77A4D" w:rsidP="00D77A4D">
      <w:pPr>
        <w:pStyle w:val="ListParagraph"/>
        <w:ind w:left="1440" w:hanging="720"/>
        <w:rPr>
          <w:sz w:val="20"/>
          <w:szCs w:val="20"/>
        </w:rPr>
      </w:pPr>
      <w:r w:rsidRPr="007C7BD6">
        <w:rPr>
          <w:sz w:val="20"/>
          <w:szCs w:val="20"/>
        </w:rPr>
        <w:lastRenderedPageBreak/>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business.They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B54759" w:rsidRDefault="00D77A4D" w:rsidP="00D77A4D">
      <w:pPr>
        <w:rPr>
          <w:b/>
          <w:sz w:val="12"/>
          <w:szCs w:val="20"/>
        </w:rPr>
      </w:pPr>
    </w:p>
    <w:p w:rsidR="00D77A4D" w:rsidRDefault="00D77A4D" w:rsidP="00D77A4D">
      <w:pPr>
        <w:ind w:left="1440" w:hanging="720"/>
        <w:jc w:val="both"/>
        <w:rPr>
          <w:sz w:val="20"/>
          <w:szCs w:val="20"/>
        </w:rPr>
      </w:pPr>
      <w:r w:rsidRPr="007C7BD6">
        <w:rPr>
          <w:sz w:val="20"/>
          <w:szCs w:val="20"/>
        </w:rPr>
        <w:t>28.1</w:t>
      </w:r>
      <w:r w:rsidRPr="007C7BD6">
        <w:rPr>
          <w:sz w:val="20"/>
          <w:szCs w:val="20"/>
        </w:rPr>
        <w:tab/>
        <w:t>The DISCOM</w:t>
      </w:r>
      <w:r>
        <w:rPr>
          <w:sz w:val="20"/>
          <w:szCs w:val="20"/>
        </w:rPr>
        <w:t>/ 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C0934" w:rsidRPr="007C7BD6" w:rsidRDefault="00DC0934" w:rsidP="00D77A4D">
      <w:pPr>
        <w:ind w:left="1440" w:hanging="720"/>
        <w:jc w:val="both"/>
        <w:rPr>
          <w:sz w:val="20"/>
          <w:szCs w:val="20"/>
        </w:rPr>
      </w:pP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Currency of Price Bid </w:t>
      </w:r>
    </w:p>
    <w:p w:rsidR="00D77A4D" w:rsidRPr="00B54759"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4759"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B54759"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B54759" w:rsidRDefault="00D77A4D" w:rsidP="00D77A4D">
      <w:pPr>
        <w:rPr>
          <w:b/>
          <w:sz w:val="16"/>
          <w:szCs w:val="20"/>
        </w:rPr>
      </w:pP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w:t>
      </w:r>
      <w:r w:rsidR="008E25BC">
        <w:rPr>
          <w:sz w:val="20"/>
          <w:szCs w:val="20"/>
        </w:rPr>
        <w:t>1</w:t>
      </w:r>
      <w:r w:rsidRPr="007C7BD6">
        <w:rPr>
          <w:sz w:val="20"/>
          <w:szCs w:val="20"/>
        </w:rPr>
        <w:t>.</w:t>
      </w:r>
      <w:r w:rsidR="008E25BC">
        <w:rPr>
          <w:sz w:val="20"/>
          <w:szCs w:val="20"/>
        </w:rPr>
        <w:t>2</w:t>
      </w:r>
      <w:r w:rsidRPr="007C7BD6">
        <w:rPr>
          <w:sz w:val="20"/>
          <w:szCs w:val="20"/>
        </w:rPr>
        <w:tab/>
        <w:t>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(LoA)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442F0" w:rsidRDefault="00F8799F"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7442F0" w:rsidRDefault="00D77A4D" w:rsidP="00D77A4D">
      <w:pPr>
        <w:ind w:left="1440" w:hanging="720"/>
        <w:jc w:val="both"/>
        <w:rPr>
          <w:sz w:val="2"/>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C0934" w:rsidRDefault="00DC0934" w:rsidP="00DC0934">
      <w:pPr>
        <w:pStyle w:val="ListParagraph"/>
        <w:widowControl/>
        <w:autoSpaceDE/>
        <w:autoSpaceDN/>
        <w:ind w:left="1440" w:firstLine="0"/>
        <w:contextualSpacing/>
        <w:rPr>
          <w:sz w:val="20"/>
          <w:szCs w:val="20"/>
        </w:rPr>
      </w:pPr>
    </w:p>
    <w:p w:rsidR="00DC0934" w:rsidRDefault="00DC0934" w:rsidP="00DC0934">
      <w:pPr>
        <w:pStyle w:val="ListParagraph"/>
        <w:widowControl/>
        <w:autoSpaceDE/>
        <w:autoSpaceDN/>
        <w:ind w:left="1440" w:firstLine="0"/>
        <w:contextualSpacing/>
        <w:rPr>
          <w:sz w:val="20"/>
          <w:szCs w:val="20"/>
        </w:rPr>
      </w:pPr>
    </w:p>
    <w:p w:rsidR="00DC0934" w:rsidRPr="00BC487B" w:rsidRDefault="00DC0934" w:rsidP="00DC0934">
      <w:pPr>
        <w:pStyle w:val="ListParagraph"/>
        <w:widowControl/>
        <w:autoSpaceDE/>
        <w:autoSpaceDN/>
        <w:ind w:left="1440" w:firstLine="0"/>
        <w:contextualSpacing/>
        <w:rPr>
          <w:sz w:val="20"/>
          <w:szCs w:val="20"/>
        </w:rPr>
      </w:pPr>
    </w:p>
    <w:p w:rsidR="00D77A4D" w:rsidRPr="000077CB" w:rsidRDefault="00D77A4D" w:rsidP="004B73A6">
      <w:pPr>
        <w:pStyle w:val="ListParagraph"/>
        <w:widowControl/>
        <w:numPr>
          <w:ilvl w:val="1"/>
          <w:numId w:val="1"/>
        </w:numPr>
        <w:autoSpaceDE/>
        <w:autoSpaceDN/>
        <w:ind w:left="1440"/>
        <w:contextualSpacing/>
        <w:rPr>
          <w:sz w:val="20"/>
          <w:szCs w:val="20"/>
        </w:rPr>
      </w:pPr>
      <w:r w:rsidRPr="000077CB">
        <w:rPr>
          <w:sz w:val="20"/>
          <w:szCs w:val="20"/>
        </w:rPr>
        <w:lastRenderedPageBreak/>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7C7BD6" w:rsidRDefault="002D1C71" w:rsidP="00D77A4D">
      <w:pPr>
        <w:pStyle w:val="ListParagraph"/>
        <w:ind w:left="1440"/>
        <w:rPr>
          <w:sz w:val="20"/>
          <w:szCs w:val="20"/>
        </w:rPr>
      </w:pPr>
      <w:r w:rsidRPr="000077CB">
        <w:rPr>
          <w:sz w:val="20"/>
          <w:szCs w:val="20"/>
        </w:rPr>
        <w:t xml:space="preserve">        </w:t>
      </w:r>
      <w:r w:rsidR="00D77A4D" w:rsidRPr="000077CB">
        <w:rPr>
          <w:sz w:val="20"/>
          <w:szCs w:val="20"/>
        </w:rPr>
        <w:t>The request for clarification and the response shall be writing, and no change in the price or substance of the bid shall be sought, offered or permitted.</w:t>
      </w:r>
      <w:r w:rsidR="00D77A4D" w:rsidRPr="007C7BD6">
        <w:rPr>
          <w:sz w:val="20"/>
          <w:szCs w:val="20"/>
        </w:rPr>
        <w:t xml:space="preser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determination 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bid from those bidders shall not be accepted who failed to submit Performance Security on issue of Letter of Award (LoA)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F8799F" w:rsidRPr="00DC0934" w:rsidRDefault="00F8799F" w:rsidP="00655504">
      <w:pPr>
        <w:pStyle w:val="ListParagraph"/>
        <w:widowControl/>
        <w:autoSpaceDE/>
        <w:autoSpaceDN/>
        <w:ind w:left="1440" w:firstLine="0"/>
        <w:contextualSpacing/>
        <w:rPr>
          <w:sz w:val="6"/>
          <w:szCs w:val="20"/>
        </w:rPr>
      </w:pP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1B7044">
        <w:rPr>
          <w:rFonts w:ascii="Georgia"/>
          <w:b/>
          <w:sz w:val="18"/>
          <w:u w:val="single"/>
        </w:rPr>
        <w:t>Period</w:t>
      </w:r>
      <w:r w:rsidRPr="001B7044">
        <w:rPr>
          <w:rFonts w:ascii="Georgia"/>
          <w:b/>
          <w:spacing w:val="-7"/>
          <w:sz w:val="18"/>
          <w:u w:val="single"/>
        </w:rPr>
        <w:t xml:space="preserve"> </w:t>
      </w:r>
      <w:r w:rsidRPr="001B7044">
        <w:rPr>
          <w:rFonts w:ascii="Georgia"/>
          <w:b/>
          <w:sz w:val="18"/>
          <w:u w:val="single"/>
        </w:rPr>
        <w:t>of</w:t>
      </w:r>
      <w:r w:rsidRPr="001B7044">
        <w:rPr>
          <w:rFonts w:ascii="Georgia"/>
          <w:b/>
          <w:spacing w:val="-4"/>
          <w:sz w:val="18"/>
          <w:u w:val="single"/>
        </w:rPr>
        <w:t xml:space="preserve"> </w:t>
      </w:r>
      <w:r w:rsidRPr="001B7044">
        <w:rPr>
          <w:rFonts w:ascii="Georgia"/>
          <w:b/>
          <w:sz w:val="18"/>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A1316E" w:rsidRPr="007442F0">
        <w:rPr>
          <w:w w:val="105"/>
          <w:sz w:val="20"/>
        </w:rPr>
        <w:t>90</w:t>
      </w:r>
      <w:r w:rsidRPr="007442F0">
        <w:rPr>
          <w:w w:val="105"/>
          <w:sz w:val="20"/>
        </w:rPr>
        <w:t xml:space="preserve"> Days from</w:t>
      </w:r>
      <w:r w:rsidRPr="001B7044">
        <w:rPr>
          <w:w w:val="105"/>
          <w:sz w:val="20"/>
        </w:rPr>
        <w:t xml:space="preserve">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the Discom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format (NEFT/RTGS/DD/Bankers Cheque/Bank Guarantee</w:t>
      </w:r>
      <w:r w:rsidR="000409EC">
        <w:rPr>
          <w:w w:val="105"/>
          <w:sz w:val="20"/>
        </w:rPr>
        <w:t>/CDR/FDR/TDR</w:t>
      </w:r>
      <w:r w:rsidRPr="001B7044">
        <w:rPr>
          <w:w w:val="105"/>
          <w:sz w:val="20"/>
        </w:rPr>
        <w:t>) in favour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1B7044">
        <w:rPr>
          <w:b/>
          <w:spacing w:val="-1"/>
          <w:w w:val="105"/>
          <w:sz w:val="20"/>
        </w:rPr>
        <w:t>(</w:t>
      </w:r>
      <w:r w:rsidR="00A83D6F">
        <w:rPr>
          <w:b/>
          <w:spacing w:val="-1"/>
          <w:w w:val="105"/>
          <w:sz w:val="20"/>
        </w:rPr>
        <w:t>3</w:t>
      </w:r>
      <w:r w:rsidRPr="001B7044">
        <w:rPr>
          <w:b/>
          <w:spacing w:val="-1"/>
          <w:w w:val="105"/>
          <w:sz w:val="20"/>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with the terms and conditions specified in these documents</w:t>
      </w:r>
      <w:r w:rsidR="00F7431F">
        <w:rPr>
          <w:sz w:val="20"/>
        </w:rPr>
        <w:t>.</w:t>
      </w:r>
      <w:r w:rsidRPr="001B7044">
        <w:rPr>
          <w:sz w:val="20"/>
        </w:rPr>
        <w:t xml:space="preserve"> </w:t>
      </w:r>
    </w:p>
    <w:p w:rsidR="00F51A89" w:rsidRPr="001B7044" w:rsidRDefault="00F51A89" w:rsidP="00C80CC6">
      <w:pPr>
        <w:pStyle w:val="BodyText"/>
        <w:tabs>
          <w:tab w:val="left" w:leader="hyphen" w:pos="7793"/>
        </w:tabs>
        <w:spacing w:before="121" w:line="252" w:lineRule="exact"/>
        <w:ind w:left="1480" w:right="735"/>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0027582A">
        <w:rPr>
          <w:w w:val="105"/>
          <w:sz w:val="20"/>
        </w:rPr>
        <w:t>-----------</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r w:rsidR="00C80CC6">
        <w:rPr>
          <w:w w:val="105"/>
          <w:sz w:val="20"/>
        </w:rPr>
        <w:t xml:space="preserve"> </w:t>
      </w: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00F7431F">
        <w:rPr>
          <w:spacing w:val="-7"/>
          <w:w w:val="105"/>
          <w:sz w:val="20"/>
        </w:rPr>
        <w:t>180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C80CC6">
      <w:pPr>
        <w:pStyle w:val="BodyText"/>
        <w:spacing w:before="119"/>
        <w:ind w:left="1480" w:right="735"/>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7431F" w:rsidRPr="00F7431F" w:rsidRDefault="00F7431F" w:rsidP="00F7431F">
      <w:pPr>
        <w:pStyle w:val="ListParagraph"/>
        <w:tabs>
          <w:tab w:val="left" w:pos="1481"/>
        </w:tabs>
        <w:spacing w:before="120"/>
        <w:ind w:left="1418" w:firstLine="0"/>
        <w:rPr>
          <w:sz w:val="2"/>
        </w:rPr>
      </w:pPr>
    </w:p>
    <w:p w:rsidR="00F51A89" w:rsidRPr="001B7044" w:rsidRDefault="00F51A89" w:rsidP="00F51A89">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rPr>
          <w:sz w:val="20"/>
        </w:rPr>
      </w:pPr>
      <w:r w:rsidRPr="001B7044">
        <w:rPr>
          <w:spacing w:val="-1"/>
          <w:w w:val="105"/>
          <w:sz w:val="20"/>
        </w:rPr>
        <w:lastRenderedPageBreak/>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4B5ACC">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F51A89">
      <w:pPr>
        <w:pStyle w:val="ListParagraph"/>
        <w:numPr>
          <w:ilvl w:val="2"/>
          <w:numId w:val="32"/>
        </w:numPr>
        <w:tabs>
          <w:tab w:val="left" w:pos="2201"/>
        </w:tabs>
        <w:spacing w:line="278" w:lineRule="auto"/>
        <w:ind w:right="6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F51A89">
      <w:pPr>
        <w:pStyle w:val="BodyText"/>
        <w:rPr>
          <w:sz w:val="8"/>
        </w:rPr>
      </w:pPr>
    </w:p>
    <w:p w:rsidR="00F51A89" w:rsidRPr="001B7044" w:rsidRDefault="00F51A89" w:rsidP="00F51A89">
      <w:pPr>
        <w:pStyle w:val="ListParagraph"/>
        <w:numPr>
          <w:ilvl w:val="2"/>
          <w:numId w:val="32"/>
        </w:numPr>
        <w:tabs>
          <w:tab w:val="left" w:pos="2201"/>
        </w:tabs>
        <w:spacing w:line="276" w:lineRule="auto"/>
        <w:ind w:right="673"/>
        <w:rPr>
          <w:sz w:val="20"/>
        </w:rPr>
      </w:pPr>
      <w:r w:rsidRPr="001B7044">
        <w:rPr>
          <w:sz w:val="20"/>
        </w:rPr>
        <w:t xml:space="preserve">An unconditional &amp; irrevocable Bank Guarantee for </w:t>
      </w:r>
      <w:r w:rsidR="00A83D6F">
        <w:rPr>
          <w:b/>
          <w:sz w:val="20"/>
        </w:rPr>
        <w:t>Three</w:t>
      </w:r>
      <w:r w:rsidRPr="001B7044">
        <w:rPr>
          <w:b/>
          <w:sz w:val="20"/>
        </w:rPr>
        <w:t xml:space="preserve"> Percent </w:t>
      </w:r>
      <w:r w:rsidRPr="001B7044">
        <w:rPr>
          <w:sz w:val="20"/>
        </w:rPr>
        <w:t>(</w:t>
      </w:r>
      <w:r w:rsidR="00A83D6F">
        <w:rPr>
          <w:sz w:val="20"/>
        </w:rPr>
        <w:t>3</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pacing w:val="-1"/>
          <w:sz w:val="20"/>
        </w:rPr>
        <w:t>proforma</w:t>
      </w:r>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DD0715">
        <w:rPr>
          <w:sz w:val="20"/>
        </w:rPr>
        <w:t xml:space="preserve"> upto ninety (90) </w:t>
      </w:r>
      <w:r w:rsidRPr="001B7044">
        <w:rPr>
          <w:sz w:val="20"/>
        </w:rPr>
        <w:t>days</w:t>
      </w:r>
      <w:r w:rsidRPr="001B7044">
        <w:rPr>
          <w:spacing w:val="-11"/>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ListParagraph"/>
        <w:numPr>
          <w:ilvl w:val="2"/>
          <w:numId w:val="32"/>
        </w:numPr>
        <w:tabs>
          <w:tab w:val="left" w:pos="2256"/>
        </w:tabs>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F51A89">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F51A89">
      <w:pPr>
        <w:pStyle w:val="BodyText"/>
        <w:rPr>
          <w:sz w:val="10"/>
        </w:rPr>
      </w:pPr>
    </w:p>
    <w:p w:rsidR="00F51A89" w:rsidRPr="001B7044" w:rsidRDefault="00F51A89" w:rsidP="00F51A89">
      <w:pPr>
        <w:pStyle w:val="ListParagraph"/>
        <w:numPr>
          <w:ilvl w:val="2"/>
          <w:numId w:val="32"/>
        </w:numPr>
        <w:tabs>
          <w:tab w:val="left" w:pos="2201"/>
        </w:tabs>
        <w:spacing w:line="276" w:lineRule="auto"/>
        <w:ind w:right="680"/>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r w:rsidRPr="001B7044">
        <w:rPr>
          <w:sz w:val="20"/>
        </w:rPr>
        <w:t>etc</w:t>
      </w:r>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ind w:hanging="361"/>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line="276" w:lineRule="auto"/>
        <w:ind w:right="676"/>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r w:rsidRPr="001B7044">
        <w:rPr>
          <w:sz w:val="20"/>
        </w:rPr>
        <w:t>challan.</w:t>
      </w:r>
    </w:p>
    <w:p w:rsidR="00F51A89" w:rsidRPr="001B7044" w:rsidRDefault="00F51A89" w:rsidP="00F51A89">
      <w:pPr>
        <w:pStyle w:val="ListParagraph"/>
        <w:numPr>
          <w:ilvl w:val="2"/>
          <w:numId w:val="32"/>
        </w:numPr>
        <w:tabs>
          <w:tab w:val="left" w:pos="2201"/>
        </w:tabs>
        <w:spacing w:line="276" w:lineRule="auto"/>
        <w:ind w:right="681"/>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line="276" w:lineRule="auto"/>
        <w:ind w:right="678"/>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r w:rsidRPr="001B7044">
        <w:rPr>
          <w:sz w:val="20"/>
        </w:rPr>
        <w:t>to</w:t>
      </w:r>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schedule/BoQ</w:t>
      </w:r>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r w:rsidRPr="001B7044">
        <w:rPr>
          <w:sz w:val="20"/>
        </w:rPr>
        <w:t xml:space="preserve">proforma attached. The said bank guarantee shall be valid </w:t>
      </w:r>
      <w:r w:rsidRPr="00DD0715">
        <w:rPr>
          <w:sz w:val="20"/>
        </w:rPr>
        <w:t xml:space="preserve">upto ninety </w:t>
      </w:r>
      <w:r w:rsidRPr="00736195">
        <w:rPr>
          <w:sz w:val="20"/>
        </w:rPr>
        <w:t>(90) days</w:t>
      </w:r>
      <w:r w:rsidRPr="001B7044">
        <w:rPr>
          <w:sz w:val="20"/>
        </w:rPr>
        <w:t xml:space="preserve">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rPr>
          <w:sz w:val="18"/>
        </w:rPr>
      </w:pPr>
    </w:p>
    <w:p w:rsidR="00F51A89" w:rsidRPr="001B7044" w:rsidRDefault="00F51A89" w:rsidP="00C14E3F">
      <w:pPr>
        <w:pStyle w:val="ListParagraph"/>
        <w:numPr>
          <w:ilvl w:val="0"/>
          <w:numId w:val="30"/>
        </w:numPr>
        <w:tabs>
          <w:tab w:val="left" w:pos="2561"/>
        </w:tabs>
        <w:ind w:right="682" w:hanging="425"/>
        <w:rPr>
          <w:sz w:val="20"/>
        </w:rPr>
      </w:pPr>
      <w:r w:rsidRPr="001B7044">
        <w:rPr>
          <w:sz w:val="20"/>
        </w:rPr>
        <w:t>Copy of Certificate to the effect of payments of State/ Central taxes, duties, levies etc</w:t>
      </w:r>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C14E3F">
      <w:pPr>
        <w:pStyle w:val="ListParagraph"/>
        <w:numPr>
          <w:ilvl w:val="0"/>
          <w:numId w:val="30"/>
        </w:numPr>
        <w:tabs>
          <w:tab w:val="left" w:pos="2561"/>
        </w:tabs>
        <w:ind w:right="682" w:hanging="425"/>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challan.</w:t>
      </w:r>
    </w:p>
    <w:p w:rsidR="00F51A89" w:rsidRPr="001B7044" w:rsidRDefault="00F51A89" w:rsidP="00C14E3F">
      <w:pPr>
        <w:pStyle w:val="ListParagraph"/>
        <w:numPr>
          <w:ilvl w:val="0"/>
          <w:numId w:val="30"/>
        </w:numPr>
        <w:tabs>
          <w:tab w:val="left" w:pos="2561"/>
        </w:tabs>
        <w:ind w:right="684" w:hanging="425"/>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C14E3F">
      <w:pPr>
        <w:pStyle w:val="ListParagraph"/>
        <w:numPr>
          <w:ilvl w:val="0"/>
          <w:numId w:val="30"/>
        </w:numPr>
        <w:tabs>
          <w:tab w:val="left" w:pos="2561"/>
        </w:tabs>
        <w:ind w:right="674" w:hanging="425"/>
        <w:rPr>
          <w:sz w:val="20"/>
        </w:rPr>
      </w:pPr>
      <w:r w:rsidRPr="001B7044">
        <w:rPr>
          <w:sz w:val="20"/>
        </w:rPr>
        <w:t>Submission of certificate</w:t>
      </w:r>
      <w:r w:rsidRPr="001B7044">
        <w:rPr>
          <w:spacing w:val="1"/>
          <w:sz w:val="20"/>
        </w:rPr>
        <w:t xml:space="preserve"> </w:t>
      </w:r>
      <w:r w:rsidRPr="001B7044">
        <w:rPr>
          <w:sz w:val="20"/>
        </w:rPr>
        <w:t>by Section Holder/Junior Enginer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C14E3F">
      <w:pPr>
        <w:pStyle w:val="BodyText"/>
        <w:spacing w:before="10"/>
        <w:rPr>
          <w:sz w:val="6"/>
        </w:rPr>
      </w:pPr>
    </w:p>
    <w:p w:rsidR="00F51A89" w:rsidRPr="001B7044" w:rsidRDefault="00F51A89" w:rsidP="00C14E3F">
      <w:pPr>
        <w:pStyle w:val="ListParagraph"/>
        <w:numPr>
          <w:ilvl w:val="1"/>
          <w:numId w:val="31"/>
        </w:numPr>
        <w:tabs>
          <w:tab w:val="left" w:pos="1894"/>
        </w:tabs>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C14E3F">
      <w:pPr>
        <w:pStyle w:val="ListParagraph"/>
        <w:numPr>
          <w:ilvl w:val="0"/>
          <w:numId w:val="29"/>
        </w:numPr>
        <w:tabs>
          <w:tab w:val="left" w:pos="2201"/>
        </w:tabs>
        <w:ind w:right="679"/>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C14E3F">
      <w:pPr>
        <w:pStyle w:val="BodyText"/>
        <w:rPr>
          <w:sz w:val="10"/>
        </w:rPr>
      </w:pPr>
    </w:p>
    <w:p w:rsidR="00F51A89" w:rsidRPr="001B7044" w:rsidRDefault="00F51A89" w:rsidP="00C14E3F">
      <w:pPr>
        <w:pStyle w:val="ListParagraph"/>
        <w:numPr>
          <w:ilvl w:val="0"/>
          <w:numId w:val="29"/>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736195">
        <w:rPr>
          <w:sz w:val="20"/>
        </w:rPr>
        <w:t>upto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C14E3F">
      <w:pPr>
        <w:pStyle w:val="BodyText"/>
        <w:spacing w:before="8"/>
      </w:pPr>
    </w:p>
    <w:p w:rsidR="00F51A89" w:rsidRPr="001B7044" w:rsidRDefault="00F51A89" w:rsidP="00C14E3F">
      <w:pPr>
        <w:pStyle w:val="ListParagraph"/>
        <w:numPr>
          <w:ilvl w:val="0"/>
          <w:numId w:val="29"/>
        </w:numPr>
        <w:tabs>
          <w:tab w:val="left" w:pos="2179"/>
        </w:tabs>
        <w:ind w:left="2178" w:right="681"/>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1B7044" w:rsidRDefault="00F51A89" w:rsidP="00C14E3F">
      <w:pPr>
        <w:pStyle w:val="BodyText"/>
        <w:spacing w:before="10"/>
        <w:rPr>
          <w:sz w:val="13"/>
        </w:rPr>
      </w:pPr>
    </w:p>
    <w:p w:rsidR="00F51A89" w:rsidRPr="001B7044" w:rsidRDefault="00F51A89" w:rsidP="00C14E3F">
      <w:pPr>
        <w:pStyle w:val="ListParagraph"/>
        <w:numPr>
          <w:ilvl w:val="0"/>
          <w:numId w:val="29"/>
        </w:numPr>
        <w:tabs>
          <w:tab w:val="left" w:pos="2179"/>
        </w:tabs>
        <w:spacing w:before="91"/>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1B7044" w:rsidRDefault="00F51A89" w:rsidP="00C14E3F">
      <w:pPr>
        <w:pStyle w:val="BodyText"/>
        <w:spacing w:before="11"/>
        <w:rPr>
          <w:sz w:val="13"/>
        </w:rPr>
      </w:pPr>
    </w:p>
    <w:p w:rsidR="00F51A89" w:rsidRPr="00720FA7" w:rsidRDefault="00F51A89" w:rsidP="00C14E3F">
      <w:pPr>
        <w:pStyle w:val="ListParagraph"/>
        <w:numPr>
          <w:ilvl w:val="0"/>
          <w:numId w:val="29"/>
        </w:numPr>
        <w:tabs>
          <w:tab w:val="left" w:pos="2201"/>
        </w:tabs>
        <w:ind w:right="676"/>
        <w:rPr>
          <w:sz w:val="20"/>
        </w:rPr>
      </w:pPr>
      <w:r w:rsidRPr="00736195">
        <w:rPr>
          <w:sz w:val="20"/>
        </w:rPr>
        <w:t>Submission of compliance report of defects pointed out by Engineer of Contract.</w:t>
      </w:r>
    </w:p>
    <w:p w:rsidR="00F51A89" w:rsidRPr="001B7044" w:rsidRDefault="00F51A89" w:rsidP="00C14E3F">
      <w:pPr>
        <w:pStyle w:val="BodyText"/>
        <w:spacing w:before="1"/>
        <w:rPr>
          <w:b/>
          <w:sz w:val="24"/>
        </w:rPr>
      </w:pPr>
    </w:p>
    <w:p w:rsidR="00F51A89" w:rsidRPr="001B7044" w:rsidRDefault="00F51A89" w:rsidP="00C14E3F">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C14E3F">
      <w:pPr>
        <w:pStyle w:val="ListParagraph"/>
        <w:numPr>
          <w:ilvl w:val="0"/>
          <w:numId w:val="28"/>
        </w:numPr>
        <w:tabs>
          <w:tab w:val="left" w:pos="2179"/>
        </w:tabs>
        <w:spacing w:before="74"/>
        <w:ind w:right="682"/>
        <w:jc w:val="both"/>
        <w:rPr>
          <w:sz w:val="20"/>
        </w:rPr>
      </w:pPr>
      <w:r w:rsidRPr="001B7044">
        <w:rPr>
          <w:sz w:val="20"/>
        </w:rPr>
        <w:t>The balance ten percent (10%) of payment against Supply contracts excluding Taxes etc</w:t>
      </w:r>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C14E3F">
      <w:pPr>
        <w:pStyle w:val="ListParagraph"/>
        <w:numPr>
          <w:ilvl w:val="0"/>
          <w:numId w:val="28"/>
        </w:numPr>
        <w:tabs>
          <w:tab w:val="left" w:pos="2179"/>
        </w:tabs>
        <w:spacing w:before="123"/>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C14E3F">
      <w:pPr>
        <w:pStyle w:val="ListParagraph"/>
        <w:numPr>
          <w:ilvl w:val="0"/>
          <w:numId w:val="28"/>
        </w:numPr>
        <w:tabs>
          <w:tab w:val="left" w:pos="2179"/>
        </w:tabs>
        <w:spacing w:before="149"/>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1B7044" w:rsidRDefault="00F51A89" w:rsidP="00C14E3F">
      <w:pPr>
        <w:pStyle w:val="BodyText"/>
        <w:spacing w:before="3"/>
      </w:pPr>
    </w:p>
    <w:p w:rsidR="00F51A89" w:rsidRPr="001B7044" w:rsidRDefault="00F51A89" w:rsidP="00C14E3F">
      <w:pPr>
        <w:pStyle w:val="ListParagraph"/>
        <w:numPr>
          <w:ilvl w:val="0"/>
          <w:numId w:val="28"/>
        </w:numPr>
        <w:tabs>
          <w:tab w:val="left" w:pos="2201"/>
        </w:tabs>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BodyText"/>
        <w:spacing w:before="4"/>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1B7044" w:rsidRDefault="00F51A89" w:rsidP="00F51A89">
      <w:pPr>
        <w:pStyle w:val="BodyText"/>
        <w:spacing w:before="10"/>
        <w:rPr>
          <w:b/>
          <w:sz w:val="24"/>
        </w:rPr>
      </w:pPr>
    </w:p>
    <w:p w:rsidR="00F51A89" w:rsidRPr="001B7044" w:rsidRDefault="00F51A89" w:rsidP="00F51A89">
      <w:pPr>
        <w:pStyle w:val="ListParagraph"/>
        <w:numPr>
          <w:ilvl w:val="0"/>
          <w:numId w:val="31"/>
        </w:numPr>
        <w:tabs>
          <w:tab w:val="left" w:pos="1841"/>
        </w:tabs>
        <w:ind w:left="1840" w:hanging="361"/>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Default="00F51A89" w:rsidP="00F51A89">
      <w:pPr>
        <w:pStyle w:val="BodyText"/>
        <w:spacing w:before="9"/>
        <w:rPr>
          <w:sz w:val="18"/>
        </w:rPr>
      </w:pPr>
    </w:p>
    <w:p w:rsidR="00C14E3F" w:rsidRDefault="00C14E3F" w:rsidP="00F51A89">
      <w:pPr>
        <w:pStyle w:val="BodyText"/>
        <w:spacing w:before="9"/>
        <w:rPr>
          <w:sz w:val="18"/>
        </w:rPr>
      </w:pPr>
    </w:p>
    <w:p w:rsidR="00C14E3F" w:rsidRPr="001B7044" w:rsidRDefault="00C14E3F" w:rsidP="00F51A89">
      <w:pPr>
        <w:pStyle w:val="BodyText"/>
        <w:spacing w:before="9"/>
        <w:rPr>
          <w:sz w:val="18"/>
        </w:rPr>
      </w:pPr>
    </w:p>
    <w:p w:rsidR="00F51A89" w:rsidRPr="001B7044" w:rsidRDefault="00F51A89" w:rsidP="00C14E3F">
      <w:pPr>
        <w:pStyle w:val="ListParagraph"/>
        <w:numPr>
          <w:ilvl w:val="2"/>
          <w:numId w:val="31"/>
        </w:numPr>
        <w:tabs>
          <w:tab w:val="left" w:pos="2201"/>
        </w:tabs>
        <w:ind w:right="679"/>
        <w:rPr>
          <w:sz w:val="20"/>
        </w:rPr>
      </w:pPr>
      <w:r w:rsidRPr="001B7044">
        <w:rPr>
          <w:sz w:val="20"/>
        </w:rPr>
        <w:lastRenderedPageBreak/>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C14E3F">
      <w:pPr>
        <w:pStyle w:val="ListParagraph"/>
        <w:numPr>
          <w:ilvl w:val="2"/>
          <w:numId w:val="31"/>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0D2581">
        <w:rPr>
          <w:sz w:val="20"/>
        </w:rPr>
        <w:t xml:space="preserve"> </w:t>
      </w:r>
      <w:r w:rsidRPr="001B7044">
        <w:rPr>
          <w:sz w:val="20"/>
        </w:rPr>
        <w:t>(CPG)</w:t>
      </w:r>
      <w:r w:rsidRPr="000D2581">
        <w:rPr>
          <w:sz w:val="20"/>
        </w:rPr>
        <w:t xml:space="preserve"> </w:t>
      </w:r>
      <w:r w:rsidRPr="001B7044">
        <w:rPr>
          <w:sz w:val="20"/>
        </w:rPr>
        <w:t>in</w:t>
      </w:r>
      <w:r w:rsidRPr="000D2581">
        <w:rPr>
          <w:sz w:val="20"/>
        </w:rPr>
        <w:t xml:space="preserve"> </w:t>
      </w:r>
      <w:r w:rsidRPr="001B7044">
        <w:rPr>
          <w:sz w:val="20"/>
        </w:rPr>
        <w:t>accordance</w:t>
      </w:r>
      <w:r w:rsidRPr="000D2581">
        <w:rPr>
          <w:sz w:val="20"/>
        </w:rPr>
        <w:t xml:space="preserve"> </w:t>
      </w:r>
      <w:r w:rsidRPr="001B7044">
        <w:rPr>
          <w:sz w:val="20"/>
        </w:rPr>
        <w:t>with</w:t>
      </w:r>
      <w:r w:rsidRPr="000D2581">
        <w:rPr>
          <w:sz w:val="20"/>
        </w:rPr>
        <w:t xml:space="preserve"> </w:t>
      </w:r>
      <w:r w:rsidRPr="001B7044">
        <w:rPr>
          <w:sz w:val="20"/>
        </w:rPr>
        <w:t>proforma</w:t>
      </w:r>
      <w:r w:rsidRPr="000D2581">
        <w:rPr>
          <w:sz w:val="20"/>
        </w:rPr>
        <w:t xml:space="preserve"> </w:t>
      </w:r>
      <w:r w:rsidRPr="001B7044">
        <w:rPr>
          <w:sz w:val="20"/>
        </w:rPr>
        <w:t xml:space="preserve">attached. The said bank guarantee shall be valid </w:t>
      </w:r>
      <w:r w:rsidRPr="000D2581">
        <w:rPr>
          <w:sz w:val="20"/>
        </w:rPr>
        <w:t>upto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ind w:hanging="361"/>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line="276" w:lineRule="auto"/>
        <w:ind w:right="680"/>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line="276" w:lineRule="auto"/>
        <w:ind w:right="674"/>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r w:rsidRPr="001B7044">
        <w:rPr>
          <w:sz w:val="20"/>
        </w:rPr>
        <w:t>erected,</w:t>
      </w:r>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line="278" w:lineRule="auto"/>
        <w:ind w:right="682"/>
        <w:rPr>
          <w:sz w:val="20"/>
        </w:rPr>
      </w:pPr>
      <w:r w:rsidRPr="001B7044">
        <w:rPr>
          <w:sz w:val="20"/>
        </w:rPr>
        <w:t>Test check certification on Measurement Book be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line="276" w:lineRule="auto"/>
        <w:ind w:right="673"/>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C14E3F">
      <w:pPr>
        <w:pStyle w:val="ListParagraph"/>
        <w:numPr>
          <w:ilvl w:val="2"/>
          <w:numId w:val="31"/>
        </w:numPr>
        <w:tabs>
          <w:tab w:val="left" w:pos="2179"/>
        </w:tabs>
        <w:spacing w:line="273" w:lineRule="auto"/>
        <w:ind w:left="2178" w:right="677"/>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F07320" w:rsidRDefault="00F51A89" w:rsidP="00C14E3F">
      <w:pPr>
        <w:pStyle w:val="BodyText"/>
        <w:rPr>
          <w:sz w:val="8"/>
        </w:rPr>
      </w:pPr>
    </w:p>
    <w:p w:rsidR="00F51A89" w:rsidRPr="001B7044" w:rsidRDefault="00F51A89" w:rsidP="00C14E3F">
      <w:pPr>
        <w:pStyle w:val="ListParagraph"/>
        <w:numPr>
          <w:ilvl w:val="2"/>
          <w:numId w:val="31"/>
        </w:numPr>
        <w:tabs>
          <w:tab w:val="left" w:pos="2201"/>
        </w:tabs>
        <w:spacing w:line="276" w:lineRule="auto"/>
        <w:ind w:right="674"/>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F07320" w:rsidRDefault="00F51A89" w:rsidP="00C14E3F">
      <w:pPr>
        <w:pStyle w:val="BodyText"/>
        <w:rPr>
          <w:sz w:val="12"/>
        </w:rPr>
      </w:pPr>
    </w:p>
    <w:p w:rsidR="00F51A89" w:rsidRPr="00A1316E" w:rsidRDefault="00F51A89" w:rsidP="00C14E3F">
      <w:pPr>
        <w:pStyle w:val="ListParagraph"/>
        <w:numPr>
          <w:ilvl w:val="2"/>
          <w:numId w:val="31"/>
        </w:numPr>
        <w:tabs>
          <w:tab w:val="left" w:pos="2201"/>
        </w:tabs>
        <w:spacing w:line="276" w:lineRule="auto"/>
        <w:ind w:right="674"/>
        <w:rPr>
          <w:sz w:val="20"/>
        </w:rPr>
      </w:pPr>
      <w:r w:rsidRPr="00A1316E">
        <w:rPr>
          <w:sz w:val="20"/>
        </w:rPr>
        <w:t>On certification by Section Holder/Junior Engineer for validity of an unconditional &amp;</w:t>
      </w:r>
      <w:r w:rsidRPr="00A1316E">
        <w:rPr>
          <w:spacing w:val="1"/>
          <w:sz w:val="20"/>
        </w:rPr>
        <w:t xml:space="preserve"> </w:t>
      </w:r>
      <w:r w:rsidRPr="00A1316E">
        <w:rPr>
          <w:sz w:val="20"/>
        </w:rPr>
        <w:t xml:space="preserve">irrevocable Bank Guarantee for </w:t>
      </w:r>
      <w:r w:rsidR="001E020E" w:rsidRPr="00A1316E">
        <w:rPr>
          <w:sz w:val="20"/>
        </w:rPr>
        <w:t>Three</w:t>
      </w:r>
      <w:r w:rsidRPr="00A1316E">
        <w:rPr>
          <w:sz w:val="20"/>
        </w:rPr>
        <w:t xml:space="preserve"> percent (</w:t>
      </w:r>
      <w:r w:rsidR="001E020E" w:rsidRPr="00A1316E">
        <w:rPr>
          <w:sz w:val="20"/>
        </w:rPr>
        <w:t>3</w:t>
      </w:r>
      <w:r w:rsidRPr="00A1316E">
        <w:rPr>
          <w:sz w:val="20"/>
        </w:rPr>
        <w:t>%) of the total Contract price towards</w:t>
      </w:r>
      <w:r w:rsidRPr="00A1316E">
        <w:rPr>
          <w:spacing w:val="1"/>
          <w:sz w:val="20"/>
        </w:rPr>
        <w:t xml:space="preserve"> </w:t>
      </w:r>
      <w:r w:rsidRPr="00A1316E">
        <w:rPr>
          <w:spacing w:val="-1"/>
          <w:sz w:val="20"/>
        </w:rPr>
        <w:t>Contract</w:t>
      </w:r>
      <w:r w:rsidRPr="00A1316E">
        <w:rPr>
          <w:spacing w:val="-11"/>
          <w:sz w:val="20"/>
        </w:rPr>
        <w:t xml:space="preserve"> </w:t>
      </w:r>
      <w:r w:rsidRPr="00A1316E">
        <w:rPr>
          <w:spacing w:val="-1"/>
          <w:sz w:val="20"/>
        </w:rPr>
        <w:t>Performance</w:t>
      </w:r>
      <w:r w:rsidRPr="00A1316E">
        <w:rPr>
          <w:spacing w:val="-12"/>
          <w:sz w:val="20"/>
        </w:rPr>
        <w:t xml:space="preserve"> </w:t>
      </w:r>
      <w:r w:rsidRPr="00A1316E">
        <w:rPr>
          <w:sz w:val="20"/>
        </w:rPr>
        <w:t>Guarantee</w:t>
      </w:r>
      <w:r w:rsidRPr="00A1316E">
        <w:rPr>
          <w:spacing w:val="-12"/>
          <w:sz w:val="20"/>
        </w:rPr>
        <w:t xml:space="preserve"> </w:t>
      </w:r>
      <w:r w:rsidRPr="00A1316E">
        <w:rPr>
          <w:sz w:val="20"/>
        </w:rPr>
        <w:t>(CPG)</w:t>
      </w:r>
      <w:r w:rsidRPr="00A1316E">
        <w:rPr>
          <w:spacing w:val="-12"/>
          <w:sz w:val="20"/>
        </w:rPr>
        <w:t xml:space="preserve"> </w:t>
      </w:r>
      <w:r w:rsidRPr="00A1316E">
        <w:rPr>
          <w:sz w:val="20"/>
        </w:rPr>
        <w:t>in</w:t>
      </w:r>
      <w:r w:rsidRPr="00A1316E">
        <w:rPr>
          <w:spacing w:val="-12"/>
          <w:sz w:val="20"/>
        </w:rPr>
        <w:t xml:space="preserve"> </w:t>
      </w:r>
      <w:r w:rsidRPr="00A1316E">
        <w:rPr>
          <w:sz w:val="20"/>
        </w:rPr>
        <w:t>accordance</w:t>
      </w:r>
      <w:r w:rsidRPr="00A1316E">
        <w:rPr>
          <w:spacing w:val="-12"/>
          <w:sz w:val="20"/>
        </w:rPr>
        <w:t xml:space="preserve"> </w:t>
      </w:r>
      <w:r w:rsidRPr="00A1316E">
        <w:rPr>
          <w:sz w:val="20"/>
        </w:rPr>
        <w:t>with</w:t>
      </w:r>
      <w:r w:rsidRPr="00A1316E">
        <w:rPr>
          <w:spacing w:val="-12"/>
          <w:sz w:val="20"/>
        </w:rPr>
        <w:t xml:space="preserve"> </w:t>
      </w:r>
      <w:r w:rsidRPr="00A1316E">
        <w:rPr>
          <w:sz w:val="20"/>
        </w:rPr>
        <w:t>the</w:t>
      </w:r>
      <w:r w:rsidRPr="00A1316E">
        <w:rPr>
          <w:spacing w:val="-12"/>
          <w:sz w:val="20"/>
        </w:rPr>
        <w:t xml:space="preserve"> </w:t>
      </w:r>
      <w:r w:rsidRPr="00A1316E">
        <w:rPr>
          <w:sz w:val="20"/>
        </w:rPr>
        <w:t>provisions</w:t>
      </w:r>
      <w:r w:rsidRPr="00A1316E">
        <w:rPr>
          <w:spacing w:val="-12"/>
          <w:sz w:val="20"/>
        </w:rPr>
        <w:t xml:space="preserve"> </w:t>
      </w:r>
      <w:r w:rsidRPr="00A1316E">
        <w:rPr>
          <w:sz w:val="20"/>
        </w:rPr>
        <w:t>of</w:t>
      </w:r>
      <w:r w:rsidRPr="00A1316E">
        <w:rPr>
          <w:spacing w:val="-6"/>
          <w:sz w:val="20"/>
        </w:rPr>
        <w:t xml:space="preserve"> </w:t>
      </w:r>
      <w:r w:rsidRPr="00A1316E">
        <w:rPr>
          <w:sz w:val="20"/>
        </w:rPr>
        <w:t>Contract.</w:t>
      </w:r>
      <w:r w:rsidRPr="00A1316E">
        <w:rPr>
          <w:spacing w:val="-14"/>
          <w:sz w:val="20"/>
        </w:rPr>
        <w:t xml:space="preserve"> </w:t>
      </w:r>
      <w:r w:rsidRPr="00A1316E">
        <w:rPr>
          <w:sz w:val="20"/>
        </w:rPr>
        <w:t>The</w:t>
      </w:r>
      <w:r w:rsidRPr="00A1316E">
        <w:rPr>
          <w:spacing w:val="-52"/>
          <w:sz w:val="20"/>
        </w:rPr>
        <w:t xml:space="preserve"> </w:t>
      </w:r>
      <w:r w:rsidRPr="00A1316E">
        <w:rPr>
          <w:sz w:val="20"/>
        </w:rPr>
        <w:t>said Contract Performannce guarantee shall be initially valid upto ninety (90) days after expiry of the Warranty Period and shall be extended from time to time till ninety (90)</w:t>
      </w:r>
      <w:r w:rsidRPr="00A1316E">
        <w:rPr>
          <w:spacing w:val="-3"/>
          <w:sz w:val="20"/>
        </w:rPr>
        <w:t xml:space="preserve"> </w:t>
      </w:r>
      <w:r w:rsidRPr="00A1316E">
        <w:rPr>
          <w:sz w:val="20"/>
        </w:rPr>
        <w:t>days</w:t>
      </w:r>
      <w:r w:rsidR="00825066">
        <w:rPr>
          <w:sz w:val="20"/>
        </w:rPr>
        <w:t xml:space="preserve"> </w:t>
      </w:r>
      <w:r w:rsidRPr="00A1316E">
        <w:rPr>
          <w:spacing w:val="-52"/>
          <w:sz w:val="20"/>
        </w:rPr>
        <w:t xml:space="preserve"> </w:t>
      </w:r>
      <w:r w:rsidRPr="00A1316E">
        <w:rPr>
          <w:sz w:val="20"/>
        </w:rPr>
        <w:t>beyond</w:t>
      </w:r>
      <w:r w:rsidRPr="00A1316E">
        <w:rPr>
          <w:spacing w:val="-1"/>
          <w:sz w:val="20"/>
        </w:rPr>
        <w:t xml:space="preserve"> </w:t>
      </w:r>
      <w:r w:rsidRPr="00A1316E">
        <w:rPr>
          <w:sz w:val="20"/>
        </w:rPr>
        <w:t>successful</w:t>
      </w:r>
      <w:r w:rsidRPr="00A1316E">
        <w:rPr>
          <w:spacing w:val="-3"/>
          <w:sz w:val="20"/>
        </w:rPr>
        <w:t xml:space="preserve"> </w:t>
      </w:r>
      <w:r w:rsidRPr="00A1316E">
        <w:rPr>
          <w:sz w:val="20"/>
        </w:rPr>
        <w:t>completion</w:t>
      </w:r>
      <w:r w:rsidRPr="00A1316E">
        <w:rPr>
          <w:spacing w:val="-1"/>
          <w:sz w:val="20"/>
        </w:rPr>
        <w:t xml:space="preserve"> </w:t>
      </w:r>
      <w:r w:rsidRPr="00A1316E">
        <w:rPr>
          <w:sz w:val="20"/>
        </w:rPr>
        <w:t>of warranty</w:t>
      </w:r>
      <w:r w:rsidRPr="00A1316E">
        <w:rPr>
          <w:spacing w:val="-4"/>
          <w:sz w:val="20"/>
        </w:rPr>
        <w:t xml:space="preserve"> </w:t>
      </w:r>
      <w:r w:rsidRPr="00A1316E">
        <w:rPr>
          <w:sz w:val="20"/>
        </w:rPr>
        <w:t>period,</w:t>
      </w:r>
      <w:r w:rsidRPr="00A1316E">
        <w:rPr>
          <w:spacing w:val="-3"/>
          <w:sz w:val="20"/>
        </w:rPr>
        <w:t xml:space="preserve"> </w:t>
      </w:r>
      <w:r w:rsidRPr="00A1316E">
        <w:rPr>
          <w:sz w:val="20"/>
        </w:rPr>
        <w:t>as</w:t>
      </w:r>
      <w:r w:rsidRPr="00A1316E">
        <w:rPr>
          <w:spacing w:val="-1"/>
          <w:sz w:val="20"/>
        </w:rPr>
        <w:t xml:space="preserve"> </w:t>
      </w:r>
      <w:r w:rsidRPr="00A1316E">
        <w:rPr>
          <w:sz w:val="20"/>
        </w:rPr>
        <w:t>may</w:t>
      </w:r>
      <w:r w:rsidRPr="00A1316E">
        <w:rPr>
          <w:spacing w:val="-3"/>
          <w:sz w:val="20"/>
        </w:rPr>
        <w:t xml:space="preserve"> </w:t>
      </w:r>
      <w:r w:rsidRPr="00A1316E">
        <w:rPr>
          <w:sz w:val="20"/>
        </w:rPr>
        <w:t>be required</w:t>
      </w:r>
      <w:r w:rsidRPr="00A1316E">
        <w:rPr>
          <w:spacing w:val="-1"/>
          <w:sz w:val="20"/>
        </w:rPr>
        <w:t xml:space="preserve"> </w:t>
      </w:r>
      <w:r w:rsidRPr="00A1316E">
        <w:rPr>
          <w:sz w:val="20"/>
        </w:rPr>
        <w:t>under</w:t>
      </w:r>
      <w:r w:rsidRPr="00A1316E">
        <w:rPr>
          <w:spacing w:val="-3"/>
          <w:sz w:val="20"/>
        </w:rPr>
        <w:t xml:space="preserve"> </w:t>
      </w:r>
      <w:r w:rsidRPr="00A1316E">
        <w:rPr>
          <w:sz w:val="20"/>
        </w:rPr>
        <w:t>the</w:t>
      </w:r>
      <w:r w:rsidRPr="00A1316E">
        <w:rPr>
          <w:spacing w:val="-1"/>
          <w:sz w:val="20"/>
        </w:rPr>
        <w:t xml:space="preserve"> </w:t>
      </w:r>
      <w:r w:rsidRPr="00A1316E">
        <w:rPr>
          <w:sz w:val="20"/>
        </w:rPr>
        <w:t>Contract.</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676BFD">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F51A89" w:rsidRDefault="00F51A89" w:rsidP="00676BFD">
      <w:pPr>
        <w:pStyle w:val="BodyText"/>
        <w:rPr>
          <w:b/>
        </w:rPr>
      </w:pPr>
    </w:p>
    <w:p w:rsidR="00F07320" w:rsidRDefault="00F07320" w:rsidP="00676BFD">
      <w:pPr>
        <w:pStyle w:val="BodyText"/>
        <w:rPr>
          <w:b/>
        </w:rPr>
      </w:pPr>
    </w:p>
    <w:p w:rsidR="000D2581" w:rsidRDefault="000D2581"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Pr="001B7044" w:rsidRDefault="000D2581" w:rsidP="00676BFD">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r w:rsidRPr="001B7044">
        <w:rPr>
          <w:spacing w:val="-1"/>
          <w:sz w:val="20"/>
        </w:rPr>
        <w:t>Discom’s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r w:rsidRPr="001B7044">
        <w:rPr>
          <w:spacing w:val="-4"/>
          <w:w w:val="105"/>
          <w:sz w:val="20"/>
        </w:rPr>
        <w:t>Discom</w:t>
      </w:r>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Discom</w:t>
      </w:r>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346C04" w:rsidRDefault="00F51A89" w:rsidP="00F51A89">
      <w:pPr>
        <w:pStyle w:val="BodyText"/>
        <w:spacing w:before="9"/>
        <w:rPr>
          <w:sz w:val="6"/>
        </w:rPr>
      </w:pPr>
    </w:p>
    <w:p w:rsidR="00F51A89" w:rsidRPr="001B7044" w:rsidRDefault="00F51A89" w:rsidP="00C14E3F">
      <w:pPr>
        <w:pStyle w:val="ListParagraph"/>
        <w:numPr>
          <w:ilvl w:val="1"/>
          <w:numId w:val="27"/>
        </w:numPr>
        <w:tabs>
          <w:tab w:val="left" w:pos="1632"/>
        </w:tabs>
        <w:ind w:right="672"/>
        <w:rPr>
          <w:sz w:val="20"/>
        </w:rPr>
      </w:pPr>
      <w:r w:rsidRPr="001B7044">
        <w:rPr>
          <w:sz w:val="20"/>
        </w:rPr>
        <w:t>The Discom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such other person to the Contractor without delay. The Discom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346C04" w:rsidRDefault="00F51A89" w:rsidP="00C14E3F">
      <w:pPr>
        <w:pStyle w:val="BodyText"/>
        <w:spacing w:before="8"/>
        <w:rPr>
          <w:sz w:val="12"/>
        </w:rPr>
      </w:pPr>
    </w:p>
    <w:p w:rsidR="00F51A89" w:rsidRPr="001B7044" w:rsidRDefault="00C14E3F" w:rsidP="00C14E3F">
      <w:pPr>
        <w:pStyle w:val="ListParagraph"/>
        <w:numPr>
          <w:ilvl w:val="1"/>
          <w:numId w:val="27"/>
        </w:numPr>
        <w:tabs>
          <w:tab w:val="left" w:pos="1632"/>
        </w:tabs>
        <w:spacing w:before="1"/>
        <w:ind w:right="679"/>
        <w:rPr>
          <w:sz w:val="20"/>
        </w:rPr>
      </w:pPr>
      <w:r>
        <w:rPr>
          <w:w w:val="105"/>
          <w:sz w:val="20"/>
        </w:rPr>
        <w:t xml:space="preserve">     </w:t>
      </w:r>
      <w:r w:rsidR="00F51A89" w:rsidRPr="001B7044">
        <w:rPr>
          <w:w w:val="105"/>
          <w:sz w:val="20"/>
        </w:rPr>
        <w:t>Any decision, instruction or approval given by the Controlling Officer /Officer-in-charge of</w:t>
      </w:r>
      <w:r w:rsidR="00F51A89" w:rsidRPr="001B7044">
        <w:rPr>
          <w:spacing w:val="-55"/>
          <w:w w:val="105"/>
          <w:sz w:val="20"/>
        </w:rPr>
        <w:t xml:space="preserve"> </w:t>
      </w:r>
      <w:r w:rsidR="00F51A89" w:rsidRPr="001B7044">
        <w:rPr>
          <w:w w:val="105"/>
          <w:sz w:val="20"/>
        </w:rPr>
        <w:t>the Discom</w:t>
      </w:r>
      <w:r w:rsidR="00F51A89" w:rsidRPr="001B7044">
        <w:rPr>
          <w:spacing w:val="-7"/>
          <w:w w:val="105"/>
          <w:sz w:val="20"/>
        </w:rPr>
        <w:t xml:space="preserve"> </w:t>
      </w:r>
      <w:r w:rsidR="00F51A89" w:rsidRPr="001B7044">
        <w:rPr>
          <w:w w:val="105"/>
          <w:sz w:val="20"/>
        </w:rPr>
        <w:t>to</w:t>
      </w:r>
      <w:r w:rsidR="00F51A89" w:rsidRPr="001B7044">
        <w:rPr>
          <w:spacing w:val="-7"/>
          <w:w w:val="105"/>
          <w:sz w:val="20"/>
        </w:rPr>
        <w:t xml:space="preserve"> </w:t>
      </w:r>
      <w:r w:rsidR="00F51A89" w:rsidRPr="001B7044">
        <w:rPr>
          <w:w w:val="105"/>
          <w:sz w:val="20"/>
        </w:rPr>
        <w:t>shall</w:t>
      </w:r>
      <w:r w:rsidR="00F51A89" w:rsidRPr="001B7044">
        <w:rPr>
          <w:spacing w:val="-8"/>
          <w:w w:val="105"/>
          <w:sz w:val="20"/>
        </w:rPr>
        <w:t xml:space="preserve"> </w:t>
      </w:r>
      <w:r w:rsidR="00F51A89" w:rsidRPr="001B7044">
        <w:rPr>
          <w:w w:val="105"/>
          <w:sz w:val="20"/>
        </w:rPr>
        <w:t>be</w:t>
      </w:r>
      <w:r w:rsidR="00F51A89" w:rsidRPr="001B7044">
        <w:rPr>
          <w:spacing w:val="-7"/>
          <w:w w:val="105"/>
          <w:sz w:val="20"/>
        </w:rPr>
        <w:t xml:space="preserve"> </w:t>
      </w:r>
      <w:r w:rsidR="00F51A89" w:rsidRPr="001B7044">
        <w:rPr>
          <w:w w:val="105"/>
          <w:sz w:val="20"/>
        </w:rPr>
        <w:t>binding</w:t>
      </w:r>
      <w:r w:rsidR="00F51A89" w:rsidRPr="001B7044">
        <w:rPr>
          <w:spacing w:val="-8"/>
          <w:w w:val="105"/>
          <w:sz w:val="20"/>
        </w:rPr>
        <w:t xml:space="preserve"> </w:t>
      </w:r>
      <w:r w:rsidR="00F51A89" w:rsidRPr="001B7044">
        <w:rPr>
          <w:w w:val="105"/>
          <w:sz w:val="20"/>
        </w:rPr>
        <w:t>on</w:t>
      </w:r>
      <w:r w:rsidR="00F51A89" w:rsidRPr="001B7044">
        <w:rPr>
          <w:spacing w:val="-8"/>
          <w:w w:val="105"/>
          <w:sz w:val="20"/>
        </w:rPr>
        <w:t xml:space="preserve"> </w:t>
      </w:r>
      <w:r w:rsidR="00F51A89" w:rsidRPr="001B7044">
        <w:rPr>
          <w:w w:val="105"/>
          <w:sz w:val="20"/>
        </w:rPr>
        <w:t>the</w:t>
      </w:r>
      <w:r w:rsidR="00F51A89" w:rsidRPr="001B7044">
        <w:rPr>
          <w:spacing w:val="-7"/>
          <w:w w:val="105"/>
          <w:sz w:val="20"/>
        </w:rPr>
        <w:t xml:space="preserve"> </w:t>
      </w:r>
      <w:r w:rsidR="00F51A89" w:rsidRPr="001B7044">
        <w:rPr>
          <w:w w:val="105"/>
          <w:sz w:val="20"/>
        </w:rPr>
        <w:t>Contractor.</w:t>
      </w:r>
    </w:p>
    <w:p w:rsidR="00F51A89" w:rsidRPr="00346C04" w:rsidRDefault="00F51A89" w:rsidP="00C14E3F">
      <w:pPr>
        <w:pStyle w:val="BodyText"/>
        <w:spacing w:before="7"/>
        <w:rPr>
          <w:sz w:val="10"/>
        </w:rPr>
      </w:pPr>
    </w:p>
    <w:p w:rsidR="00F51A89" w:rsidRPr="001B7044" w:rsidRDefault="00C14E3F" w:rsidP="00C14E3F">
      <w:pPr>
        <w:pStyle w:val="ListParagraph"/>
        <w:numPr>
          <w:ilvl w:val="1"/>
          <w:numId w:val="27"/>
        </w:numPr>
        <w:tabs>
          <w:tab w:val="left" w:pos="1632"/>
        </w:tabs>
        <w:ind w:right="678"/>
        <w:rPr>
          <w:sz w:val="20"/>
        </w:rPr>
      </w:pPr>
      <w:r>
        <w:rPr>
          <w:sz w:val="20"/>
        </w:rPr>
        <w:t xml:space="preserve">     </w:t>
      </w:r>
      <w:r w:rsidR="00F51A89" w:rsidRPr="001B7044">
        <w:rPr>
          <w:sz w:val="20"/>
        </w:rPr>
        <w:t>All notices, instructions, orders, consents, certificates, approvals and all other communications</w:t>
      </w:r>
      <w:r w:rsidR="00F51A89" w:rsidRPr="001B7044">
        <w:rPr>
          <w:spacing w:val="1"/>
          <w:sz w:val="20"/>
        </w:rPr>
        <w:t xml:space="preserve"> </w:t>
      </w:r>
      <w:r w:rsidR="00F51A89" w:rsidRPr="001B7044">
        <w:rPr>
          <w:spacing w:val="-2"/>
          <w:w w:val="105"/>
          <w:sz w:val="20"/>
        </w:rPr>
        <w:t>under</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Contract</w:t>
      </w:r>
      <w:r w:rsidR="00F51A89" w:rsidRPr="001B7044">
        <w:rPr>
          <w:spacing w:val="-12"/>
          <w:w w:val="105"/>
          <w:sz w:val="20"/>
        </w:rPr>
        <w:t xml:space="preserve"> </w:t>
      </w:r>
      <w:r w:rsidR="00F51A89" w:rsidRPr="001B7044">
        <w:rPr>
          <w:spacing w:val="-2"/>
          <w:w w:val="105"/>
          <w:sz w:val="20"/>
        </w:rPr>
        <w:t>shall</w:t>
      </w:r>
      <w:r w:rsidR="00F51A89" w:rsidRPr="001B7044">
        <w:rPr>
          <w:spacing w:val="-9"/>
          <w:w w:val="105"/>
          <w:sz w:val="20"/>
        </w:rPr>
        <w:t xml:space="preserve"> </w:t>
      </w:r>
      <w:r w:rsidR="00F51A89" w:rsidRPr="001B7044">
        <w:rPr>
          <w:spacing w:val="-2"/>
          <w:w w:val="105"/>
          <w:sz w:val="20"/>
        </w:rPr>
        <w:t>be</w:t>
      </w:r>
      <w:r w:rsidR="00F51A89" w:rsidRPr="001B7044">
        <w:rPr>
          <w:spacing w:val="-10"/>
          <w:w w:val="105"/>
          <w:sz w:val="20"/>
        </w:rPr>
        <w:t xml:space="preserve"> </w:t>
      </w:r>
      <w:r w:rsidR="00F51A89" w:rsidRPr="001B7044">
        <w:rPr>
          <w:spacing w:val="-2"/>
          <w:w w:val="105"/>
          <w:sz w:val="20"/>
        </w:rPr>
        <w:t>given</w:t>
      </w:r>
      <w:r w:rsidR="00F51A89" w:rsidRPr="001B7044">
        <w:rPr>
          <w:spacing w:val="-9"/>
          <w:w w:val="105"/>
          <w:sz w:val="20"/>
        </w:rPr>
        <w:t xml:space="preserve"> </w:t>
      </w:r>
      <w:r w:rsidR="00F51A89" w:rsidRPr="001B7044">
        <w:rPr>
          <w:spacing w:val="-2"/>
          <w:w w:val="105"/>
          <w:sz w:val="20"/>
        </w:rPr>
        <w:t>by</w:t>
      </w:r>
      <w:r w:rsidR="00F51A89" w:rsidRPr="001B7044">
        <w:rPr>
          <w:spacing w:val="-11"/>
          <w:w w:val="105"/>
          <w:sz w:val="20"/>
        </w:rPr>
        <w:t xml:space="preserve"> </w:t>
      </w:r>
      <w:r w:rsidR="00F51A89" w:rsidRPr="001B7044">
        <w:rPr>
          <w:spacing w:val="-2"/>
          <w:w w:val="105"/>
          <w:sz w:val="20"/>
        </w:rPr>
        <w:t>the</w:t>
      </w:r>
      <w:r w:rsidR="00F51A89" w:rsidRPr="001B7044">
        <w:rPr>
          <w:spacing w:val="-9"/>
          <w:w w:val="105"/>
          <w:sz w:val="20"/>
        </w:rPr>
        <w:t xml:space="preserve"> </w:t>
      </w:r>
      <w:r w:rsidR="00F51A89" w:rsidRPr="001B7044">
        <w:rPr>
          <w:spacing w:val="-2"/>
          <w:w w:val="105"/>
          <w:sz w:val="20"/>
        </w:rPr>
        <w:t>Controlling</w:t>
      </w:r>
      <w:r w:rsidR="00F51A89" w:rsidRPr="001B7044">
        <w:rPr>
          <w:spacing w:val="-11"/>
          <w:w w:val="105"/>
          <w:sz w:val="20"/>
        </w:rPr>
        <w:t xml:space="preserve"> </w:t>
      </w:r>
      <w:r w:rsidR="00F51A89" w:rsidRPr="001B7044">
        <w:rPr>
          <w:spacing w:val="-2"/>
          <w:w w:val="105"/>
          <w:sz w:val="20"/>
        </w:rPr>
        <w:t>Officer/</w:t>
      </w:r>
      <w:r w:rsidR="00F51A89" w:rsidRPr="001B7044">
        <w:rPr>
          <w:spacing w:val="-9"/>
          <w:w w:val="105"/>
          <w:sz w:val="20"/>
        </w:rPr>
        <w:t xml:space="preserve"> </w:t>
      </w:r>
      <w:r w:rsidR="00F51A89" w:rsidRPr="001B7044">
        <w:rPr>
          <w:spacing w:val="-2"/>
          <w:w w:val="105"/>
          <w:sz w:val="20"/>
        </w:rPr>
        <w:t>Officer-in-charge.</w:t>
      </w:r>
    </w:p>
    <w:p w:rsidR="00F51A89" w:rsidRPr="00346C04" w:rsidRDefault="00F51A89" w:rsidP="00C14E3F">
      <w:pPr>
        <w:pStyle w:val="BodyText"/>
        <w:spacing w:before="5"/>
        <w:rPr>
          <w:sz w:val="12"/>
        </w:rPr>
      </w:pPr>
    </w:p>
    <w:p w:rsidR="00F51A89" w:rsidRPr="001B7044" w:rsidRDefault="00C14E3F" w:rsidP="00C14E3F">
      <w:pPr>
        <w:pStyle w:val="ListParagraph"/>
        <w:numPr>
          <w:ilvl w:val="1"/>
          <w:numId w:val="27"/>
        </w:numPr>
        <w:tabs>
          <w:tab w:val="left" w:pos="1632"/>
        </w:tabs>
        <w:ind w:right="673"/>
        <w:rPr>
          <w:sz w:val="20"/>
        </w:rPr>
      </w:pPr>
      <w:r>
        <w:rPr>
          <w:sz w:val="20"/>
        </w:rPr>
        <w:t xml:space="preserve">     </w:t>
      </w:r>
      <w:r w:rsidR="00F51A89" w:rsidRPr="001B7044">
        <w:rPr>
          <w:sz w:val="20"/>
        </w:rPr>
        <w:t>The Controlling Officer/ Officer-in-charge may authorize his representative(s) as site-in-charge</w:t>
      </w:r>
      <w:r w:rsidR="00F51A89" w:rsidRPr="001B7044">
        <w:rPr>
          <w:spacing w:val="1"/>
          <w:sz w:val="20"/>
        </w:rPr>
        <w:t xml:space="preserve"> </w:t>
      </w:r>
      <w:r w:rsidR="00F51A89" w:rsidRPr="001B7044">
        <w:rPr>
          <w:w w:val="105"/>
          <w:sz w:val="20"/>
        </w:rPr>
        <w:t>for</w:t>
      </w:r>
      <w:r w:rsidR="00F51A89" w:rsidRPr="001B7044">
        <w:rPr>
          <w:spacing w:val="-6"/>
          <w:w w:val="105"/>
          <w:sz w:val="20"/>
        </w:rPr>
        <w:t xml:space="preserve"> </w:t>
      </w:r>
      <w:r w:rsidR="00F51A89" w:rsidRPr="001B7044">
        <w:rPr>
          <w:w w:val="105"/>
          <w:sz w:val="20"/>
        </w:rPr>
        <w:t>the</w:t>
      </w:r>
      <w:r w:rsidR="00F51A89" w:rsidRPr="001B7044">
        <w:rPr>
          <w:spacing w:val="-6"/>
          <w:w w:val="105"/>
          <w:sz w:val="20"/>
        </w:rPr>
        <w:t xml:space="preserve"> </w:t>
      </w:r>
      <w:r w:rsidR="00F51A89"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phone at time and location as specified by the Discom/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r w:rsidRPr="001B7044">
        <w:rPr>
          <w:spacing w:val="-2"/>
          <w:sz w:val="20"/>
        </w:rPr>
        <w:t>authorised</w:t>
      </w:r>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C14E3F" w:rsidRDefault="00F51A89" w:rsidP="00F51A89">
      <w:pPr>
        <w:pStyle w:val="BodyText"/>
        <w:spacing w:before="6"/>
        <w:rPr>
          <w:sz w:val="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Discom</w:t>
      </w:r>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346C04"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determined by the Discom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r w:rsidRPr="001B7044">
        <w:rPr>
          <w:w w:val="105"/>
          <w:sz w:val="20"/>
        </w:rPr>
        <w:t>Disocm.</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of the officer-in-charge of the Discom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Discom</w:t>
      </w:r>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efficiency, conduct and behaviour, the decision of the Officer-in-charge of the Discom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 Contractor shall arrange for the safety in its operation as prescribed by the Discom and all</w:t>
      </w:r>
      <w:r w:rsidRPr="001B7044">
        <w:rPr>
          <w:spacing w:val="1"/>
          <w:sz w:val="20"/>
        </w:rPr>
        <w:t xml:space="preserve"> </w:t>
      </w:r>
      <w:r w:rsidRPr="001B7044">
        <w:rPr>
          <w:w w:val="105"/>
          <w:sz w:val="20"/>
        </w:rPr>
        <w:t>safety protective equipment’s and tools are to be provided by the contrcator.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r w:rsidRPr="001B7044">
        <w:rPr>
          <w:w w:val="105"/>
          <w:sz w:val="20"/>
        </w:rPr>
        <w:t>Discom</w:t>
      </w:r>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r w:rsidRPr="001B7044">
        <w:rPr>
          <w:sz w:val="20"/>
        </w:rPr>
        <w:t>Discom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prejudice to any other liability pay to the Discom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51A89" w:rsidRPr="00346C04" w:rsidRDefault="00F51A89" w:rsidP="00F51A89">
      <w:pPr>
        <w:pStyle w:val="BodyText"/>
        <w:spacing w:before="8"/>
        <w:rPr>
          <w:sz w:val="1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performing the duty by the personnel of the Contractor, all the losses so occurred to the Discom</w:t>
      </w:r>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346C04" w:rsidRDefault="00F51A89" w:rsidP="00F51A89">
      <w:pPr>
        <w:pStyle w:val="BodyText"/>
        <w:spacing w:before="7"/>
        <w:rPr>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r w:rsidRPr="001B7044">
        <w:rPr>
          <w:spacing w:val="-2"/>
          <w:w w:val="105"/>
          <w:sz w:val="20"/>
        </w:rPr>
        <w:t>Discom.</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Pr="00346C04" w:rsidRDefault="00F8799F" w:rsidP="00F8799F">
      <w:pPr>
        <w:pStyle w:val="Heading4"/>
        <w:tabs>
          <w:tab w:val="left" w:pos="1121"/>
        </w:tabs>
        <w:ind w:firstLine="0"/>
        <w:jc w:val="right"/>
        <w:rPr>
          <w:sz w:val="16"/>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Pr="001B7044">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r w:rsidRPr="001B7044">
        <w:rPr>
          <w:sz w:val="20"/>
        </w:rPr>
        <w:t>experience</w:t>
      </w:r>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Discom‟s</w:t>
      </w:r>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r w:rsidRPr="001B7044">
        <w:rPr>
          <w:sz w:val="20"/>
        </w:rPr>
        <w:t>Discom.</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Pr="001B7044">
        <w:rPr>
          <w:sz w:val="20"/>
        </w:rPr>
        <w:t>Labour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Pr="001B7044">
        <w:rPr>
          <w:w w:val="105"/>
          <w:sz w:val="20"/>
        </w:rPr>
        <w:t>Labour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0D2581"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Contractor to the Discom. The authority as decided by the Discom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r w:rsidRPr="001B7044">
        <w:rPr>
          <w:w w:val="105"/>
          <w:sz w:val="20"/>
        </w:rPr>
        <w:t>of  such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0D2581" w:rsidRPr="000D2581" w:rsidRDefault="000D2581" w:rsidP="000D2581">
      <w:pPr>
        <w:pStyle w:val="ListParagraph"/>
        <w:rPr>
          <w:sz w:val="20"/>
        </w:rPr>
      </w:pPr>
    </w:p>
    <w:p w:rsidR="000D2581" w:rsidRPr="001B7044" w:rsidRDefault="000D2581" w:rsidP="00F51A89">
      <w:pPr>
        <w:pStyle w:val="ListParagraph"/>
        <w:numPr>
          <w:ilvl w:val="1"/>
          <w:numId w:val="27"/>
        </w:numPr>
        <w:tabs>
          <w:tab w:val="left" w:pos="1625"/>
        </w:tabs>
        <w:ind w:left="1624" w:right="681" w:hanging="504"/>
        <w:rPr>
          <w:sz w:val="20"/>
        </w:rPr>
      </w:pP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The Contractor shall indemnify and keep indemnified the Discom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The Discom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payable under the Workman‟s Compensation Act-VIII of 1923 including all amendments</w:t>
      </w:r>
      <w:r w:rsidRPr="001B7044">
        <w:rPr>
          <w:spacing w:val="1"/>
          <w:w w:val="105"/>
          <w:sz w:val="20"/>
        </w:rPr>
        <w:t xml:space="preserve"> </w:t>
      </w:r>
      <w:r w:rsidRPr="001B7044">
        <w:rPr>
          <w:w w:val="105"/>
          <w:sz w:val="20"/>
        </w:rPr>
        <w:t>thereof, Authorized officer of Discom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r w:rsidRPr="003436E3">
        <w:rPr>
          <w:w w:val="105"/>
          <w:sz w:val="20"/>
        </w:rPr>
        <w:t>Discom</w:t>
      </w:r>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r w:rsidRPr="003436E3">
        <w:rPr>
          <w:sz w:val="20"/>
        </w:rPr>
        <w:t>Discom</w:t>
      </w:r>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losses or damages as assessed by the Discom shall be recovered from the Contractor‟s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r w:rsidRPr="003436E3">
        <w:rPr>
          <w:w w:val="105"/>
          <w:sz w:val="20"/>
        </w:rPr>
        <w:t>Discom,</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r w:rsidRPr="003436E3">
        <w:rPr>
          <w:w w:val="105"/>
          <w:sz w:val="20"/>
        </w:rPr>
        <w:t>Discom.</w:t>
      </w:r>
      <w:r w:rsidR="003436E3" w:rsidRPr="003436E3">
        <w:rPr>
          <w:w w:val="105"/>
          <w:sz w:val="20"/>
        </w:rPr>
        <w:t xml:space="preserve"> </w:t>
      </w:r>
      <w:r w:rsidRPr="003436E3">
        <w:rPr>
          <w:sz w:val="20"/>
        </w:rPr>
        <w:t>The Discom shall be deemed to be indemnified by the Contractor for lapses or other 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1B7044" w:rsidRDefault="00F51A89" w:rsidP="00F51A89">
      <w:pPr>
        <w:pStyle w:val="BodyText"/>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Default="00F51A89" w:rsidP="00F51A89">
      <w:pPr>
        <w:pStyle w:val="BodyText"/>
      </w:pPr>
    </w:p>
    <w:p w:rsidR="000D2581" w:rsidRDefault="000D2581" w:rsidP="00F51A89">
      <w:pPr>
        <w:pStyle w:val="BodyText"/>
      </w:pPr>
    </w:p>
    <w:p w:rsidR="000D2581" w:rsidRPr="001B7044" w:rsidRDefault="000D2581" w:rsidP="00F51A89">
      <w:pPr>
        <w:pStyle w:val="BodyText"/>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736195" w:rsidRDefault="00F51A89" w:rsidP="00F51A89">
      <w:pPr>
        <w:pStyle w:val="ListParagraph"/>
        <w:numPr>
          <w:ilvl w:val="1"/>
          <w:numId w:val="27"/>
        </w:numPr>
        <w:tabs>
          <w:tab w:val="left" w:pos="1625"/>
          <w:tab w:val="left" w:leader="dot" w:pos="6384"/>
        </w:tabs>
        <w:spacing w:before="124"/>
        <w:ind w:left="1624" w:right="672" w:hanging="504"/>
        <w:rPr>
          <w:w w:val="105"/>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736195">
        <w:rPr>
          <w:w w:val="105"/>
          <w:sz w:val="20"/>
        </w:rPr>
        <w:t>jurisdiction at</w:t>
      </w:r>
      <w:r w:rsidR="00720FA7" w:rsidRPr="00736195">
        <w:rPr>
          <w:w w:val="105"/>
          <w:sz w:val="20"/>
        </w:rPr>
        <w:t xml:space="preserve"> Bijnor </w:t>
      </w:r>
      <w:r w:rsidRPr="00736195">
        <w:rPr>
          <w:w w:val="105"/>
          <w:sz w:val="20"/>
        </w:rPr>
        <w:t>only.</w:t>
      </w:r>
    </w:p>
    <w:p w:rsidR="00F51A89" w:rsidRPr="00736195" w:rsidRDefault="00F51A89" w:rsidP="00736195">
      <w:pPr>
        <w:pStyle w:val="ListParagraph"/>
        <w:numPr>
          <w:ilvl w:val="1"/>
          <w:numId w:val="27"/>
        </w:numPr>
        <w:tabs>
          <w:tab w:val="left" w:pos="1625"/>
          <w:tab w:val="left" w:leader="dot" w:pos="6384"/>
        </w:tabs>
        <w:spacing w:before="124"/>
        <w:ind w:left="1624" w:right="672" w:hanging="504"/>
        <w:rPr>
          <w:w w:val="105"/>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r w:rsidRPr="001B7044">
        <w:rPr>
          <w:w w:val="105"/>
          <w:sz w:val="20"/>
        </w:rPr>
        <w:t>Discom</w:t>
      </w:r>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r w:rsidRPr="001B7044">
        <w:rPr>
          <w:w w:val="105"/>
          <w:sz w:val="20"/>
        </w:rPr>
        <w:t>as result of commercial transactions under this Contract such GST etc. Discom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Contractor, the Discom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be done by the Discom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tax/duty/Cess/surcharge/levy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r w:rsidRPr="001B7044">
        <w:rPr>
          <w:sz w:val="20"/>
        </w:rPr>
        <w:t>Discom</w:t>
      </w:r>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Pr="001B7044">
        <w:rPr>
          <w:spacing w:val="-2"/>
          <w:w w:val="105"/>
          <w:sz w:val="20"/>
        </w:rPr>
        <w:t>bear</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8799F" w:rsidRPr="00085194" w:rsidRDefault="00F8799F" w:rsidP="00F8799F">
      <w:pPr>
        <w:tabs>
          <w:tab w:val="left" w:pos="1625"/>
        </w:tabs>
        <w:spacing w:before="91"/>
        <w:ind w:right="689"/>
        <w:rPr>
          <w:sz w:val="6"/>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Pr="001B7044">
        <w:rPr>
          <w:w w:val="105"/>
          <w:sz w:val="20"/>
        </w:rPr>
        <w:t>labour.</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rPr>
          <w:sz w:val="20"/>
        </w:rPr>
      </w:pPr>
      <w:r w:rsidRPr="001B7044">
        <w:rPr>
          <w:w w:val="105"/>
          <w:sz w:val="20"/>
        </w:rPr>
        <w:lastRenderedPageBreak/>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r w:rsidRPr="001B7044">
        <w:rPr>
          <w:w w:val="105"/>
          <w:sz w:val="20"/>
        </w:rPr>
        <w:t>Discom‟s</w:t>
      </w:r>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r w:rsidRPr="001B7044">
        <w:rPr>
          <w:w w:val="105"/>
          <w:sz w:val="20"/>
        </w:rPr>
        <w:t>Challan</w:t>
      </w:r>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r w:rsidRPr="001B7044">
        <w:rPr>
          <w:sz w:val="20"/>
        </w:rPr>
        <w:t>Discom,</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r w:rsidRPr="001B7044">
        <w:rPr>
          <w:sz w:val="20"/>
        </w:rPr>
        <w:t>or</w:t>
      </w:r>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r w:rsidRPr="001B7044">
        <w:rPr>
          <w:spacing w:val="-2"/>
          <w:sz w:val="20"/>
        </w:rPr>
        <w:t>fulfil</w:t>
      </w:r>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r w:rsidRPr="001B7044">
        <w:rPr>
          <w:sz w:val="20"/>
        </w:rPr>
        <w:t>comply</w:t>
      </w:r>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at any time of the Discom‟s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r w:rsidRPr="001B7044">
        <w:rPr>
          <w:w w:val="105"/>
          <w:sz w:val="20"/>
        </w:rPr>
        <w:t>Discom.</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r w:rsidRPr="001B7044">
        <w:rPr>
          <w:w w:val="105"/>
          <w:sz w:val="20"/>
        </w:rPr>
        <w:t>Discom</w:t>
      </w:r>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Upon serving the “Order for Termination”, the Discom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r w:rsidRPr="001B7044">
        <w:rPr>
          <w:spacing w:val="-1"/>
          <w:sz w:val="20"/>
        </w:rPr>
        <w:t>Discom</w:t>
      </w:r>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Pr="001B7044">
        <w:rPr>
          <w:sz w:val="20"/>
        </w:rPr>
        <w:t>realised shall be forfeited by the Discom,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Discom</w:t>
      </w:r>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have rights to recover any amount payable by Contractor to the Discom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The Discom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Pr="001B7044"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r w:rsidRPr="001B7044">
        <w:rPr>
          <w:sz w:val="20"/>
        </w:rPr>
        <w:t>Discom</w:t>
      </w:r>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F51A89" w:rsidRPr="001B7044" w:rsidRDefault="00F51A89" w:rsidP="00F51A89">
      <w:pPr>
        <w:pStyle w:val="ListParagraph"/>
        <w:numPr>
          <w:ilvl w:val="0"/>
          <w:numId w:val="26"/>
        </w:numPr>
        <w:tabs>
          <w:tab w:val="left" w:pos="1931"/>
          <w:tab w:val="left" w:pos="1932"/>
        </w:tabs>
        <w:spacing w:line="268" w:lineRule="exact"/>
        <w:ind w:hanging="361"/>
        <w:jc w:val="left"/>
        <w:rPr>
          <w:sz w:val="20"/>
        </w:rPr>
      </w:pPr>
      <w:r w:rsidRPr="001B7044">
        <w:rPr>
          <w:sz w:val="20"/>
        </w:rPr>
        <w:t>Upon termination</w:t>
      </w:r>
      <w:r w:rsidRPr="001B7044">
        <w:rPr>
          <w:spacing w:val="-1"/>
          <w:sz w:val="20"/>
        </w:rPr>
        <w:t xml:space="preserve"> </w:t>
      </w:r>
      <w:r w:rsidRPr="001B7044">
        <w:rPr>
          <w:sz w:val="20"/>
        </w:rPr>
        <w:t>of</w:t>
      </w:r>
      <w:r w:rsidRPr="001B7044">
        <w:rPr>
          <w:spacing w:val="1"/>
          <w:sz w:val="20"/>
        </w:rPr>
        <w:t xml:space="preserve"> </w:t>
      </w:r>
      <w:r w:rsidRPr="001B7044">
        <w:rPr>
          <w:sz w:val="20"/>
        </w:rPr>
        <w:t>the contract,</w:t>
      </w:r>
      <w:r w:rsidRPr="001B7044">
        <w:rPr>
          <w:spacing w:val="1"/>
          <w:sz w:val="20"/>
        </w:rPr>
        <w:t xml:space="preserve"> </w:t>
      </w:r>
      <w:r w:rsidRPr="001B7044">
        <w:rPr>
          <w:sz w:val="20"/>
        </w:rPr>
        <w:t>the Contractor</w:t>
      </w:r>
      <w:r w:rsidRPr="001B7044">
        <w:rPr>
          <w:spacing w:val="1"/>
          <w:sz w:val="20"/>
        </w:rPr>
        <w:t xml:space="preserve"> </w:t>
      </w:r>
      <w:r w:rsidRPr="001B7044">
        <w:rPr>
          <w:sz w:val="20"/>
        </w:rPr>
        <w:t>shall immediately:-</w:t>
      </w:r>
    </w:p>
    <w:p w:rsidR="00F51A89" w:rsidRDefault="00F51A89"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Discom</w:t>
      </w:r>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ListParagraph"/>
        <w:numPr>
          <w:ilvl w:val="0"/>
          <w:numId w:val="25"/>
        </w:numPr>
        <w:tabs>
          <w:tab w:val="left" w:pos="1908"/>
        </w:tabs>
        <w:spacing w:before="158"/>
        <w:ind w:right="785"/>
        <w:rPr>
          <w:sz w:val="20"/>
        </w:rPr>
      </w:pPr>
      <w:r w:rsidRPr="001B7044">
        <w:rPr>
          <w:sz w:val="20"/>
        </w:rPr>
        <w:t>removeall Contractor’s equipment from the site,</w:t>
      </w:r>
      <w:r w:rsidR="006E0933">
        <w:rPr>
          <w:sz w:val="20"/>
        </w:rPr>
        <w:t xml:space="preserve"> </w:t>
      </w:r>
      <w:r w:rsidRPr="001B7044">
        <w:rPr>
          <w:sz w:val="20"/>
        </w:rPr>
        <w:t>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deliver to the Discom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to the extent legally possible, assign to the Discom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r w:rsidRPr="001B7044">
        <w:rPr>
          <w:w w:val="105"/>
          <w:sz w:val="20"/>
        </w:rPr>
        <w:t>Discom, in any subcontracts concluded between the Contractor and its Subcontractors;</w:t>
      </w:r>
      <w:r w:rsidRPr="001B7044">
        <w:rPr>
          <w:spacing w:val="1"/>
          <w:w w:val="105"/>
          <w:sz w:val="20"/>
        </w:rPr>
        <w:t xml:space="preserve"> </w:t>
      </w:r>
      <w:r w:rsidRPr="001B7044">
        <w:rPr>
          <w:w w:val="105"/>
          <w:sz w:val="20"/>
        </w:rPr>
        <w:t>and</w:t>
      </w: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Deliver to the Discom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The Discom shall have the rights to recover from the Contractor any loss or damage</w:t>
      </w:r>
      <w:r w:rsidRPr="001B7044">
        <w:rPr>
          <w:spacing w:val="1"/>
          <w:w w:val="105"/>
          <w:sz w:val="20"/>
        </w:rPr>
        <w:t xml:space="preserve"> </w:t>
      </w:r>
      <w:r w:rsidRPr="001B7044">
        <w:rPr>
          <w:w w:val="105"/>
          <w:sz w:val="20"/>
        </w:rPr>
        <w:t>occurred to the property/ items/ materials/ equipment etc. of the Discom,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736195" w:rsidRDefault="00F51A89" w:rsidP="00F51A89">
      <w:pPr>
        <w:pStyle w:val="BodyText"/>
        <w:spacing w:before="2"/>
        <w:rPr>
          <w:sz w:val="8"/>
        </w:rPr>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r w:rsidRPr="001B7044">
        <w:rPr>
          <w:w w:val="105"/>
          <w:sz w:val="20"/>
        </w:rPr>
        <w:t>Discom</w:t>
      </w:r>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1"/>
          <w:w w:val="105"/>
          <w:sz w:val="20"/>
        </w:rPr>
        <w:t>Discom</w:t>
      </w:r>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736195" w:rsidRDefault="00F51A89" w:rsidP="00F51A89">
      <w:pPr>
        <w:pStyle w:val="BodyText"/>
        <w:spacing w:before="5"/>
        <w:rPr>
          <w:sz w:val="6"/>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736195" w:rsidRDefault="00F51A89" w:rsidP="00F51A89">
      <w:pPr>
        <w:pStyle w:val="BodyText"/>
        <w:spacing w:before="7"/>
        <w:rPr>
          <w:sz w:val="10"/>
        </w:rPr>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r w:rsidRPr="001B7044">
        <w:rPr>
          <w:sz w:val="20"/>
        </w:rPr>
        <w:t>Discom,</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r w:rsidRPr="001B7044">
        <w:rPr>
          <w:w w:val="105"/>
          <w:sz w:val="20"/>
        </w:rPr>
        <w:t>Discom</w:t>
      </w:r>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ListParagraph"/>
        <w:numPr>
          <w:ilvl w:val="0"/>
          <w:numId w:val="24"/>
        </w:numPr>
        <w:tabs>
          <w:tab w:val="left" w:pos="2345"/>
        </w:tabs>
        <w:ind w:right="675"/>
        <w:rPr>
          <w:sz w:val="20"/>
        </w:rPr>
      </w:pPr>
      <w:r w:rsidRPr="001B7044">
        <w:rPr>
          <w:w w:val="105"/>
          <w:sz w:val="20"/>
        </w:rPr>
        <w:t>The Discom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Discom</w:t>
      </w:r>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F51A89" w:rsidRPr="001B7044" w:rsidRDefault="00F51A89" w:rsidP="00242840">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thereof, as decided by the concerned authority, on the Discom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F51A89" w:rsidRDefault="00F51A89" w:rsidP="00F51A89">
      <w:pPr>
        <w:jc w:val="center"/>
        <w:sectPr w:rsidR="00F51A89" w:rsidSect="002248E5">
          <w:pgSz w:w="11907" w:h="16839" w:code="9"/>
          <w:pgMar w:top="1500" w:right="760" w:bottom="1220" w:left="680" w:header="0" w:footer="497" w:gutter="0"/>
          <w:cols w:space="720"/>
          <w:docGrid w:linePitch="299"/>
        </w:sectPr>
      </w:pPr>
    </w:p>
    <w:p w:rsidR="00832F5F" w:rsidRPr="000D65CF" w:rsidRDefault="00832F5F" w:rsidP="00832F5F">
      <w:pPr>
        <w:spacing w:line="288" w:lineRule="auto"/>
        <w:ind w:left="446"/>
        <w:jc w:val="right"/>
        <w:rPr>
          <w:sz w:val="14"/>
          <w:szCs w:val="20"/>
        </w:rPr>
      </w:pPr>
    </w:p>
    <w:p w:rsidR="00D77A4D" w:rsidRPr="007C7BD6" w:rsidRDefault="00D77A4D" w:rsidP="00D77A4D">
      <w:pPr>
        <w:spacing w:line="288" w:lineRule="auto"/>
        <w:ind w:left="446"/>
        <w:jc w:val="both"/>
        <w:rPr>
          <w:sz w:val="20"/>
          <w:szCs w:val="20"/>
        </w:rPr>
      </w:pPr>
      <w:r w:rsidRPr="007C7BD6">
        <w:rPr>
          <w:sz w:val="20"/>
          <w:szCs w:val="20"/>
        </w:rPr>
        <w:t xml:space="preserve">E-TENDER NO. ………………….FOR THE WORK OF………………………………………………IN THE JURISDICTION OF </w:t>
      </w:r>
      <w:r w:rsidR="003769E9">
        <w:rPr>
          <w:sz w:val="20"/>
          <w:szCs w:val="20"/>
        </w:rPr>
        <w:t>EDD-Ist</w:t>
      </w:r>
      <w:r w:rsidRPr="007C7BD6">
        <w:rPr>
          <w:sz w:val="20"/>
          <w:szCs w:val="20"/>
        </w:rPr>
        <w:t xml:space="preserve">…….…......, </w:t>
      </w:r>
      <w:r w:rsidR="003769E9">
        <w:rPr>
          <w:sz w:val="20"/>
          <w:szCs w:val="20"/>
        </w:rPr>
        <w:t>BIJNOR</w:t>
      </w:r>
      <w:r w:rsidRPr="007C7BD6">
        <w:rPr>
          <w:sz w:val="20"/>
          <w:szCs w:val="20"/>
        </w:rPr>
        <w:t xml:space="preserve"> UNDER </w:t>
      </w:r>
      <w:r w:rsidR="003769E9">
        <w:rPr>
          <w:sz w:val="20"/>
          <w:szCs w:val="20"/>
        </w:rPr>
        <w:t>ED</w:t>
      </w:r>
      <w:r w:rsidRPr="007C7BD6">
        <w:rPr>
          <w:sz w:val="20"/>
          <w:szCs w:val="20"/>
        </w:rPr>
        <w:t xml:space="preserve">C, PVVNL, </w:t>
      </w:r>
      <w:r w:rsidR="003769E9">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From</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M/s. …………………………………….</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To</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The Superintending Engineer, </w:t>
      </w:r>
    </w:p>
    <w:p w:rsidR="00D77A4D" w:rsidRPr="007C7BD6" w:rsidRDefault="00D77A4D" w:rsidP="00D77A4D">
      <w:pPr>
        <w:ind w:left="450"/>
        <w:jc w:val="both"/>
        <w:rPr>
          <w:sz w:val="20"/>
          <w:szCs w:val="20"/>
        </w:rPr>
      </w:pPr>
      <w:r w:rsidRPr="007C7BD6">
        <w:rPr>
          <w:sz w:val="20"/>
          <w:szCs w:val="20"/>
        </w:rPr>
        <w:t>Electricity Distribution Circle,</w:t>
      </w:r>
    </w:p>
    <w:p w:rsidR="00D77A4D" w:rsidRPr="007C7BD6" w:rsidRDefault="00D77A4D" w:rsidP="00D77A4D">
      <w:pPr>
        <w:ind w:left="450"/>
        <w:jc w:val="both"/>
        <w:rPr>
          <w:sz w:val="20"/>
          <w:szCs w:val="20"/>
        </w:rPr>
      </w:pPr>
      <w:r w:rsidRPr="007C7BD6">
        <w:rPr>
          <w:sz w:val="20"/>
          <w:szCs w:val="20"/>
        </w:rPr>
        <w:t xml:space="preserve">Pashchimanchal Vidyut Vitran Nigam Ltd., </w:t>
      </w:r>
    </w:p>
    <w:p w:rsidR="00D77A4D" w:rsidRPr="007C7BD6" w:rsidRDefault="003769E9" w:rsidP="00D77A4D">
      <w:pPr>
        <w:ind w:left="450"/>
        <w:jc w:val="both"/>
        <w:rPr>
          <w:sz w:val="20"/>
          <w:szCs w:val="20"/>
        </w:rPr>
      </w:pPr>
      <w:r>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Dear Sir,</w:t>
      </w:r>
    </w:p>
    <w:p w:rsidR="00D77A4D" w:rsidRPr="000D65CF" w:rsidRDefault="00D77A4D" w:rsidP="00D77A4D">
      <w:pPr>
        <w:ind w:left="450"/>
        <w:jc w:val="both"/>
        <w:rPr>
          <w:sz w:val="8"/>
          <w:szCs w:val="20"/>
        </w:rPr>
      </w:pPr>
    </w:p>
    <w:p w:rsidR="00D77A4D" w:rsidRPr="007C7BD6" w:rsidRDefault="00D77A4D" w:rsidP="00D77A4D">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D77A4D" w:rsidRPr="000D65CF" w:rsidRDefault="00D77A4D" w:rsidP="00D77A4D">
      <w:pPr>
        <w:ind w:left="450" w:firstLine="990"/>
        <w:jc w:val="both"/>
        <w:rPr>
          <w:sz w:val="10"/>
          <w:szCs w:val="20"/>
        </w:rPr>
      </w:pPr>
    </w:p>
    <w:p w:rsidR="00D77A4D" w:rsidRPr="007C7BD6" w:rsidRDefault="00D77A4D" w:rsidP="00D77A4D">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D77A4D" w:rsidRPr="000D65CF" w:rsidRDefault="00D77A4D" w:rsidP="00D77A4D">
      <w:pPr>
        <w:ind w:left="450" w:firstLine="990"/>
        <w:jc w:val="both"/>
        <w:rPr>
          <w:sz w:val="12"/>
          <w:szCs w:val="20"/>
        </w:rPr>
      </w:pPr>
    </w:p>
    <w:p w:rsidR="00D77A4D" w:rsidRPr="007C7BD6" w:rsidRDefault="00D77A4D" w:rsidP="00D77A4D">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D77A4D" w:rsidRPr="007C7BD6" w:rsidRDefault="00D77A4D" w:rsidP="00D77A4D">
      <w:pPr>
        <w:ind w:left="450" w:firstLine="990"/>
        <w:jc w:val="both"/>
        <w:rPr>
          <w:sz w:val="20"/>
          <w:szCs w:val="20"/>
        </w:rPr>
      </w:pPr>
    </w:p>
    <w:p w:rsidR="00D77A4D" w:rsidRPr="007C7BD6" w:rsidRDefault="00D77A4D" w:rsidP="00D77A4D">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D77A4D" w:rsidRPr="007C7BD6" w:rsidRDefault="00D77A4D" w:rsidP="00D77A4D">
      <w:pPr>
        <w:ind w:left="450" w:firstLine="720"/>
        <w:jc w:val="both"/>
        <w:rPr>
          <w:sz w:val="20"/>
          <w:szCs w:val="20"/>
        </w:rPr>
      </w:pPr>
    </w:p>
    <w:p w:rsidR="00D77A4D" w:rsidRPr="007C7BD6" w:rsidRDefault="00D77A4D" w:rsidP="00D77A4D">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D77A4D" w:rsidRPr="007C7BD6" w:rsidRDefault="00D77A4D" w:rsidP="00D77A4D">
      <w:pPr>
        <w:ind w:left="450" w:firstLine="720"/>
        <w:jc w:val="both"/>
        <w:rPr>
          <w:sz w:val="20"/>
          <w:szCs w:val="20"/>
        </w:rPr>
      </w:pPr>
    </w:p>
    <w:p w:rsidR="00D77A4D" w:rsidRPr="007C7BD6" w:rsidRDefault="00D77A4D" w:rsidP="00D77A4D">
      <w:pPr>
        <w:ind w:left="450"/>
        <w:jc w:val="both"/>
        <w:rPr>
          <w:sz w:val="20"/>
          <w:szCs w:val="20"/>
        </w:rPr>
      </w:pPr>
      <w:r w:rsidRPr="007C7BD6">
        <w:rPr>
          <w:sz w:val="20"/>
          <w:szCs w:val="20"/>
        </w:rPr>
        <w:t>Firm RTGS Details:</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Firm Current Account Number</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Name of Bank with address</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Amount Rs……………..&amp; head (EMD/Tender Cost)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UTR NO. …………….</w:t>
      </w:r>
    </w:p>
    <w:p w:rsidR="00D77A4D" w:rsidRPr="007C7BD6" w:rsidRDefault="00D77A4D" w:rsidP="00D77A4D">
      <w:pPr>
        <w:spacing w:line="312" w:lineRule="auto"/>
        <w:jc w:val="right"/>
        <w:rPr>
          <w:sz w:val="20"/>
          <w:szCs w:val="20"/>
        </w:rPr>
      </w:pPr>
      <w:r w:rsidRPr="007C7BD6">
        <w:rPr>
          <w:sz w:val="20"/>
          <w:szCs w:val="20"/>
        </w:rPr>
        <w:t>Yours  faithfully</w:t>
      </w:r>
    </w:p>
    <w:p w:rsidR="00D77A4D" w:rsidRPr="007C7BD6" w:rsidRDefault="00D77A4D" w:rsidP="00D77A4D">
      <w:pPr>
        <w:jc w:val="right"/>
        <w:rPr>
          <w:sz w:val="20"/>
          <w:szCs w:val="20"/>
        </w:rPr>
      </w:pPr>
      <w:r w:rsidRPr="007C7BD6">
        <w:rPr>
          <w:sz w:val="20"/>
          <w:szCs w:val="20"/>
        </w:rPr>
        <w:t>Signature of the authorized Signatory</w:t>
      </w:r>
    </w:p>
    <w:p w:rsidR="00D77A4D" w:rsidRPr="007C7BD6" w:rsidRDefault="00D77A4D" w:rsidP="00D77A4D">
      <w:pPr>
        <w:jc w:val="right"/>
        <w:rPr>
          <w:sz w:val="20"/>
          <w:szCs w:val="20"/>
        </w:rPr>
      </w:pPr>
      <w:r w:rsidRPr="007C7BD6">
        <w:rPr>
          <w:sz w:val="20"/>
          <w:szCs w:val="20"/>
        </w:rPr>
        <w:t>(With complete address &amp; Seal)</w:t>
      </w:r>
    </w:p>
    <w:p w:rsidR="00801510" w:rsidRDefault="00D77A4D" w:rsidP="009624DE">
      <w:pPr>
        <w:rPr>
          <w:rFonts w:ascii="Kruti Dev 016" w:hAnsi="Kruti Dev 016"/>
          <w:b/>
          <w:sz w:val="36"/>
          <w:szCs w:val="36"/>
          <w:u w:val="single" w:color="000000"/>
        </w:rPr>
      </w:pPr>
      <w:r w:rsidRPr="007C7BD6">
        <w:rPr>
          <w:sz w:val="20"/>
          <w:szCs w:val="20"/>
        </w:rPr>
        <w:br w:type="page"/>
      </w:r>
      <w:bookmarkStart w:id="0" w:name="_GoBack"/>
      <w:bookmarkEnd w:id="0"/>
      <w:r w:rsidR="00B25847" w:rsidRPr="004C4267">
        <w:rPr>
          <w:rFonts w:ascii="Kruti Dev 016" w:hAnsi="Kruti Dev 016"/>
          <w:b/>
          <w:sz w:val="36"/>
          <w:szCs w:val="36"/>
          <w:u w:val="single" w:color="000000"/>
        </w:rPr>
        <w:lastRenderedPageBreak/>
        <w:t xml:space="preserve">vfr </w:t>
      </w:r>
      <w:r w:rsidR="00801510" w:rsidRPr="004C4267">
        <w:rPr>
          <w:rFonts w:ascii="Kruti Dev 016" w:hAnsi="Kruti Dev 016"/>
          <w:b/>
          <w:sz w:val="36"/>
          <w:szCs w:val="36"/>
          <w:u w:val="single" w:color="000000"/>
        </w:rPr>
        <w:t xml:space="preserve">vYidkyhu bZ&amp;fufonk fof’k”Vhdj.k la[;k </w:t>
      </w:r>
      <w:r w:rsidR="00911E35">
        <w:rPr>
          <w:rFonts w:ascii="Kruti Dev 016" w:hAnsi="Kruti Dev 016"/>
          <w:b/>
          <w:sz w:val="36"/>
          <w:szCs w:val="36"/>
          <w:u w:val="single" w:color="000000"/>
        </w:rPr>
        <w:t>1</w:t>
      </w:r>
      <w:r w:rsidR="00595226">
        <w:rPr>
          <w:rFonts w:ascii="Kruti Dev 016" w:hAnsi="Kruti Dev 016"/>
          <w:b/>
          <w:sz w:val="36"/>
          <w:szCs w:val="36"/>
          <w:u w:val="single" w:color="000000"/>
        </w:rPr>
        <w:t>8</w:t>
      </w:r>
      <w:r w:rsidR="00801510" w:rsidRPr="004C4267">
        <w:rPr>
          <w:rFonts w:ascii="Kruti Dev 016" w:hAnsi="Kruti Dev 016"/>
          <w:b/>
          <w:sz w:val="36"/>
          <w:szCs w:val="36"/>
          <w:u w:val="single" w:color="000000"/>
        </w:rPr>
        <w:t>@20</w:t>
      </w:r>
      <w:r w:rsidR="000D65CF" w:rsidRPr="004C4267">
        <w:rPr>
          <w:rFonts w:ascii="Kruti Dev 016" w:hAnsi="Kruti Dev 016"/>
          <w:b/>
          <w:sz w:val="36"/>
          <w:szCs w:val="36"/>
          <w:u w:val="single" w:color="000000"/>
        </w:rPr>
        <w:t>22</w:t>
      </w:r>
      <w:r w:rsidR="00801510" w:rsidRPr="004C4267">
        <w:rPr>
          <w:rFonts w:ascii="Kruti Dev 016" w:hAnsi="Kruti Dev 016"/>
          <w:b/>
          <w:sz w:val="36"/>
          <w:szCs w:val="36"/>
          <w:u w:val="single" w:color="000000"/>
        </w:rPr>
        <w:t>&amp;2</w:t>
      </w:r>
      <w:r w:rsidR="000D65CF" w:rsidRPr="004C4267">
        <w:rPr>
          <w:rFonts w:ascii="Kruti Dev 016" w:hAnsi="Kruti Dev 016"/>
          <w:b/>
          <w:sz w:val="36"/>
          <w:szCs w:val="36"/>
          <w:u w:val="single" w:color="000000"/>
        </w:rPr>
        <w:t>3</w:t>
      </w:r>
      <w:r w:rsidR="00801510" w:rsidRPr="004C4267">
        <w:rPr>
          <w:rFonts w:ascii="Kruti Dev 016" w:hAnsi="Kruti Dev 016"/>
          <w:b/>
          <w:sz w:val="36"/>
          <w:szCs w:val="36"/>
          <w:u w:val="single" w:color="000000"/>
        </w:rPr>
        <w:t xml:space="preserve"> gsrq </w:t>
      </w:r>
      <w:r w:rsidR="00B25847" w:rsidRPr="004C4267">
        <w:rPr>
          <w:rFonts w:ascii="Kruti Dev 016" w:hAnsi="Kruti Dev 016"/>
          <w:b/>
          <w:sz w:val="36"/>
          <w:szCs w:val="36"/>
          <w:u w:val="single" w:color="000000"/>
        </w:rPr>
        <w:t xml:space="preserve">vfuok;Z </w:t>
      </w:r>
      <w:r w:rsidR="00801510" w:rsidRPr="004C4267">
        <w:rPr>
          <w:rFonts w:ascii="Kruti Dev 016" w:hAnsi="Kruti Dev 016"/>
          <w:b/>
          <w:sz w:val="36"/>
          <w:szCs w:val="36"/>
          <w:u w:val="single" w:color="000000"/>
        </w:rPr>
        <w:t>fu;e@’krsZ%&amp;</w:t>
      </w:r>
    </w:p>
    <w:p w:rsidR="0045698B" w:rsidRDefault="0045698B" w:rsidP="009624DE">
      <w:pPr>
        <w:rPr>
          <w:rFonts w:ascii="Kruti Dev 016" w:hAnsi="Kruti Dev 016"/>
          <w:b/>
          <w:sz w:val="8"/>
          <w:szCs w:val="36"/>
        </w:rPr>
      </w:pPr>
    </w:p>
    <w:p w:rsidR="0045698B" w:rsidRDefault="0045698B" w:rsidP="009624DE">
      <w:pPr>
        <w:rPr>
          <w:rFonts w:ascii="Kruti Dev 016" w:hAnsi="Kruti Dev 016"/>
          <w:b/>
          <w:sz w:val="8"/>
          <w:szCs w:val="36"/>
        </w:rPr>
      </w:pPr>
    </w:p>
    <w:p w:rsidR="00FE416C" w:rsidRDefault="00FE416C" w:rsidP="009624DE">
      <w:pPr>
        <w:rPr>
          <w:rFonts w:ascii="Kruti Dev 016" w:hAnsi="Kruti Dev 016"/>
          <w:b/>
          <w:sz w:val="8"/>
          <w:szCs w:val="36"/>
        </w:rPr>
      </w:pPr>
    </w:p>
    <w:p w:rsidR="00FE416C" w:rsidRDefault="00FE416C" w:rsidP="00801510">
      <w:pPr>
        <w:spacing w:before="4" w:line="140" w:lineRule="exact"/>
        <w:rPr>
          <w:rFonts w:ascii="Kruti Dev 016" w:hAnsi="Kruti Dev 016"/>
          <w:sz w:val="32"/>
          <w:szCs w:val="14"/>
        </w:rPr>
      </w:pPr>
    </w:p>
    <w:p w:rsidR="00801510" w:rsidRPr="00FE416C" w:rsidRDefault="00FE416C" w:rsidP="00FE416C">
      <w:pPr>
        <w:rPr>
          <w:rFonts w:ascii="Kruti Dev 016" w:hAnsi="Kruti Dev 016"/>
          <w:b/>
          <w:sz w:val="30"/>
          <w:szCs w:val="36"/>
          <w:u w:val="single" w:color="000000"/>
        </w:rPr>
      </w:pPr>
      <w:r w:rsidRPr="00FE416C">
        <w:rPr>
          <w:rFonts w:ascii="Kruti Dev 016" w:hAnsi="Kruti Dev 016"/>
          <w:b/>
          <w:sz w:val="30"/>
          <w:szCs w:val="36"/>
          <w:u w:val="single" w:color="000000"/>
        </w:rPr>
        <w:t>vgZrk,a ¼izh&amp;DokyhQkbZax ‘krsZa½%&amp;</w:t>
      </w:r>
    </w:p>
    <w:p w:rsidR="00FE416C" w:rsidRPr="00FE416C" w:rsidRDefault="00FE416C" w:rsidP="00FE416C">
      <w:pPr>
        <w:rPr>
          <w:rFonts w:ascii="Kruti Dev 016" w:hAnsi="Kruti Dev 016"/>
          <w:b/>
          <w:sz w:val="12"/>
          <w:szCs w:val="12"/>
          <w:u w:val="single" w:color="000000"/>
        </w:rPr>
      </w:pPr>
    </w:p>
    <w:p w:rsidR="008D389D" w:rsidRDefault="00457897" w:rsidP="00F756CD">
      <w:pPr>
        <w:pStyle w:val="ListParagraph"/>
        <w:numPr>
          <w:ilvl w:val="0"/>
          <w:numId w:val="36"/>
        </w:numPr>
        <w:ind w:left="426" w:hanging="568"/>
        <w:rPr>
          <w:rFonts w:ascii="Kruti Dev 016" w:hAnsi="Kruti Dev 016"/>
          <w:sz w:val="32"/>
        </w:rPr>
      </w:pPr>
      <w:r>
        <w:rPr>
          <w:rFonts w:ascii="Kruti Dev 016" w:hAnsi="Kruti Dev 016"/>
          <w:sz w:val="32"/>
        </w:rPr>
        <w:t xml:space="preserve">fo|qr lqj{kk funs’kky; }kjk tkjh </w:t>
      </w:r>
      <w:r w:rsidR="00801510" w:rsidRPr="00CD0110">
        <w:rPr>
          <w:sz w:val="24"/>
        </w:rPr>
        <w:t xml:space="preserve">“A” </w:t>
      </w:r>
      <w:r w:rsidRPr="00CD0110">
        <w:rPr>
          <w:sz w:val="24"/>
        </w:rPr>
        <w:t xml:space="preserve">Class </w:t>
      </w:r>
      <w:r w:rsidR="00801510" w:rsidRPr="00CD0110">
        <w:rPr>
          <w:sz w:val="24"/>
        </w:rPr>
        <w:t>Contractor</w:t>
      </w:r>
      <w:r w:rsidR="00801510" w:rsidRPr="00CD0110">
        <w:rPr>
          <w:rFonts w:ascii="Kruti Dev 016" w:hAnsi="Kruti Dev 016"/>
          <w:sz w:val="32"/>
        </w:rPr>
        <w:t xml:space="preserve"> </w:t>
      </w:r>
      <w:r w:rsidR="00801510" w:rsidRPr="00F756CD">
        <w:rPr>
          <w:rFonts w:ascii="Kruti Dev 016" w:hAnsi="Kruti Dev 016"/>
          <w:sz w:val="32"/>
        </w:rPr>
        <w:t>dk</w:t>
      </w:r>
      <w:r>
        <w:rPr>
          <w:rFonts w:ascii="Kruti Dev 016" w:hAnsi="Kruti Dev 016"/>
          <w:sz w:val="32"/>
        </w:rPr>
        <w:t xml:space="preserve"> uohure ,oa oS/k</w:t>
      </w:r>
      <w:r w:rsidR="00801510" w:rsidRPr="00F756CD">
        <w:rPr>
          <w:rFonts w:ascii="Kruti Dev 016" w:hAnsi="Kruti Dev 016"/>
          <w:sz w:val="32"/>
        </w:rPr>
        <w:t xml:space="preserve"> izek.k&amp;i= </w:t>
      </w:r>
      <w:r w:rsidR="00873CCC">
        <w:rPr>
          <w:rFonts w:ascii="Kruti Dev 016" w:hAnsi="Kruti Dev 016"/>
          <w:sz w:val="32"/>
        </w:rPr>
        <w:t xml:space="preserve">dh </w:t>
      </w:r>
      <w:r>
        <w:rPr>
          <w:rFonts w:ascii="Kruti Dev 016" w:hAnsi="Kruti Dev 016"/>
          <w:sz w:val="32"/>
        </w:rPr>
        <w:t>izfr</w:t>
      </w:r>
      <w:r w:rsidR="00801510" w:rsidRPr="00F756CD">
        <w:rPr>
          <w:rFonts w:ascii="Kruti Dev 016" w:hAnsi="Kruti Dev 016"/>
          <w:sz w:val="32"/>
        </w:rPr>
        <w:t>A</w:t>
      </w:r>
    </w:p>
    <w:p w:rsidR="008D389D" w:rsidRPr="00F756CD" w:rsidRDefault="008D389D"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fufonknkrk dk </w:t>
      </w:r>
      <w:r w:rsidR="005A6123">
        <w:rPr>
          <w:rFonts w:ascii="Kruti Dev 016" w:hAnsi="Kruti Dev 016"/>
          <w:sz w:val="32"/>
          <w:szCs w:val="32"/>
        </w:rPr>
        <w:t xml:space="preserve">U;wure 3 o”kZ dk vkSlr </w:t>
      </w:r>
      <w:r w:rsidRPr="00F756CD">
        <w:rPr>
          <w:rFonts w:ascii="Kruti Dev 016" w:hAnsi="Kruti Dev 016"/>
          <w:sz w:val="32"/>
          <w:szCs w:val="32"/>
        </w:rPr>
        <w:t xml:space="preserve">VuZvksoj fufonk dh dqy vuqekfr ykxr </w:t>
      </w:r>
      <w:r w:rsidR="005A6123">
        <w:rPr>
          <w:rFonts w:ascii="Kruti Dev 016" w:hAnsi="Kruti Dev 016"/>
          <w:sz w:val="32"/>
          <w:szCs w:val="32"/>
        </w:rPr>
        <w:t xml:space="preserve">dk </w:t>
      </w:r>
      <w:r w:rsidRPr="00F756CD">
        <w:rPr>
          <w:rFonts w:ascii="Kruti Dev 016" w:hAnsi="Kruti Dev 016"/>
          <w:sz w:val="32"/>
          <w:szCs w:val="32"/>
        </w:rPr>
        <w:t>1-5 xquk ;k mlls vf/kd gksuk pkfg,A</w:t>
      </w:r>
      <w:r w:rsidR="005A6123">
        <w:rPr>
          <w:rFonts w:ascii="Kruti Dev 016" w:hAnsi="Kruti Dev 016"/>
          <w:sz w:val="32"/>
          <w:szCs w:val="32"/>
        </w:rPr>
        <w:t xml:space="preserve"> ¼</w:t>
      </w:r>
      <w:r w:rsidR="005A6123" w:rsidRPr="003B14A5">
        <w:rPr>
          <w:rFonts w:ascii="Kruti Dev 016" w:hAnsi="Kruti Dev 016"/>
          <w:b/>
          <w:sz w:val="32"/>
          <w:szCs w:val="32"/>
        </w:rPr>
        <w:t>lh0,0 }kjk tkjh oS/k izek.k&amp;i= dh izfr lfgr</w:t>
      </w:r>
      <w:r w:rsidR="005A6123">
        <w:rPr>
          <w:rFonts w:ascii="Kruti Dev 016" w:hAnsi="Kruti Dev 016"/>
          <w:sz w:val="32"/>
          <w:szCs w:val="32"/>
        </w:rPr>
        <w:t>½A</w:t>
      </w:r>
    </w:p>
    <w:p w:rsidR="008D389D" w:rsidRPr="00F756CD" w:rsidRDefault="008D389D"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fufonknkrk ls vuqcU/k ds le; 3 izfr’kr ijQksjesUl cSad xkj.Vh yh tk;sxhA ftldh oS/krk vuqcU/k esa ‘kr&amp;izfr’kr dk;Z iw.kZ vof/k</w:t>
      </w:r>
      <w:r w:rsidR="003324F3">
        <w:rPr>
          <w:rFonts w:ascii="Kruti Dev 016" w:hAnsi="Kruti Dev 016"/>
          <w:sz w:val="32"/>
          <w:szCs w:val="32"/>
        </w:rPr>
        <w:t xml:space="preserve"> </w:t>
      </w:r>
      <w:r w:rsidR="00381990">
        <w:rPr>
          <w:rFonts w:ascii="Kruti Dev 016" w:hAnsi="Kruti Dev 016"/>
          <w:sz w:val="32"/>
          <w:szCs w:val="32"/>
        </w:rPr>
        <w:t xml:space="preserve">vFkok </w:t>
      </w:r>
      <w:r w:rsidR="003324F3">
        <w:rPr>
          <w:rFonts w:ascii="Kruti Dev 016" w:hAnsi="Kruti Dev 016"/>
          <w:sz w:val="32"/>
          <w:szCs w:val="32"/>
        </w:rPr>
        <w:t>,d o”kZ</w:t>
      </w:r>
      <w:r w:rsidRPr="00F756CD">
        <w:rPr>
          <w:rFonts w:ascii="Kruti Dev 016" w:hAnsi="Kruti Dev 016"/>
          <w:sz w:val="32"/>
          <w:szCs w:val="32"/>
        </w:rPr>
        <w:t xml:space="preserve"> </w:t>
      </w:r>
      <w:r w:rsidR="00381990">
        <w:rPr>
          <w:rFonts w:ascii="Kruti Dev 016" w:hAnsi="Kruti Dev 016"/>
          <w:sz w:val="32"/>
          <w:szCs w:val="32"/>
        </w:rPr>
        <w:t xml:space="preserve">¼tks Hkh vf/kd gks½ </w:t>
      </w:r>
      <w:r w:rsidRPr="00F756CD">
        <w:rPr>
          <w:rFonts w:ascii="Kruti Dev 016" w:hAnsi="Kruti Dev 016"/>
          <w:sz w:val="32"/>
          <w:szCs w:val="32"/>
        </w:rPr>
        <w:t>rFkk Dyse ihfj;M 0</w:t>
      </w:r>
      <w:r w:rsidR="00875539">
        <w:rPr>
          <w:rFonts w:ascii="Kruti Dev 016" w:hAnsi="Kruti Dev 016"/>
          <w:sz w:val="32"/>
          <w:szCs w:val="32"/>
        </w:rPr>
        <w:t>6</w:t>
      </w:r>
      <w:r w:rsidRPr="00F756CD">
        <w:rPr>
          <w:rFonts w:ascii="Kruti Dev 016" w:hAnsi="Kruti Dev 016"/>
          <w:sz w:val="32"/>
          <w:szCs w:val="32"/>
        </w:rPr>
        <w:t xml:space="preserve"> ekg gksxkA</w:t>
      </w:r>
    </w:p>
    <w:p w:rsidR="008D389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rPr>
        <w:t>ftykf/kdkjh }kjk tkjh pfj= izek.k&amp;i= dh oS/k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rPr>
        <w:t xml:space="preserve">fufonknkrk dks 10: ds uksu T;wfMf’k;y LVkEi isij ij 'kiFki= bl vk’k; dk nsuk gksxk fd mldh QeZ     </w:t>
      </w:r>
      <w:r w:rsidR="008D389D" w:rsidRPr="00F756CD">
        <w:rPr>
          <w:rFonts w:ascii="Kruti Dev 016" w:hAnsi="Kruti Dev 016"/>
          <w:sz w:val="32"/>
        </w:rPr>
        <w:t xml:space="preserve"> </w:t>
      </w:r>
      <w:r w:rsidRPr="00F756CD">
        <w:rPr>
          <w:rFonts w:ascii="Kruti Dev 016" w:hAnsi="Kruti Dev 016"/>
          <w:sz w:val="32"/>
        </w:rPr>
        <w:t>dks m0iz0 ikoj dkjiksjs’ku ds vUrxZr fdlh Hkh fMLdkWe esa dkyh lwph esa ugha Mkyk x;k gS rFkk u gh Hkkjr ds vUnj fdlh vU; laLFkku es</w:t>
      </w:r>
      <w:r w:rsidR="00F756CD" w:rsidRPr="00F756CD">
        <w:rPr>
          <w:rFonts w:ascii="Kruti Dev 016" w:hAnsi="Kruti Dev 016"/>
          <w:sz w:val="32"/>
        </w:rPr>
        <w:t>a mudh QeZ dkyh lwph esa jgh gSA</w:t>
      </w:r>
    </w:p>
    <w:p w:rsidR="00F756CD" w:rsidRDefault="00875539" w:rsidP="00F756CD">
      <w:pPr>
        <w:pStyle w:val="ListParagraph"/>
        <w:numPr>
          <w:ilvl w:val="0"/>
          <w:numId w:val="36"/>
        </w:numPr>
        <w:ind w:left="426" w:hanging="568"/>
        <w:rPr>
          <w:rFonts w:ascii="Kruti Dev 016" w:hAnsi="Kruti Dev 016"/>
          <w:sz w:val="32"/>
        </w:rPr>
      </w:pPr>
      <w:r>
        <w:rPr>
          <w:rFonts w:ascii="Kruti Dev 016" w:hAnsi="Kruti Dev 016"/>
          <w:sz w:val="32"/>
        </w:rPr>
        <w:t xml:space="preserve">foHkkx eas </w:t>
      </w:r>
      <w:r w:rsidR="0045698B">
        <w:rPr>
          <w:rFonts w:ascii="Kruti Dev 016" w:hAnsi="Kruti Dev 016"/>
          <w:sz w:val="32"/>
        </w:rPr>
        <w:t xml:space="preserve">lUrks”ktud led{k dk;Z djus ds vuqHko izek.k&amp;i= ,oa </w:t>
      </w:r>
      <w:r w:rsidR="003D3808">
        <w:rPr>
          <w:rFonts w:ascii="Kruti Dev 016" w:hAnsi="Kruti Dev 016"/>
          <w:sz w:val="32"/>
        </w:rPr>
        <w:t xml:space="preserve">blds </w:t>
      </w:r>
      <w:r w:rsidR="0045698B">
        <w:rPr>
          <w:rFonts w:ascii="Kruti Dev 016" w:hAnsi="Kruti Dev 016"/>
          <w:sz w:val="32"/>
        </w:rPr>
        <w:t>vuqcU/k dh izfrA</w:t>
      </w:r>
    </w:p>
    <w:p w:rsidR="00457897" w:rsidRPr="00F756CD" w:rsidRDefault="00457897" w:rsidP="00F756CD">
      <w:pPr>
        <w:pStyle w:val="ListParagraph"/>
        <w:numPr>
          <w:ilvl w:val="0"/>
          <w:numId w:val="36"/>
        </w:numPr>
        <w:ind w:left="426" w:hanging="568"/>
        <w:rPr>
          <w:rFonts w:ascii="Kruti Dev 016" w:hAnsi="Kruti Dev 016"/>
          <w:sz w:val="32"/>
        </w:rPr>
      </w:pPr>
      <w:r>
        <w:rPr>
          <w:rFonts w:ascii="Kruti Dev 016" w:hAnsi="Kruti Dev 016"/>
          <w:sz w:val="32"/>
        </w:rPr>
        <w:t xml:space="preserve">Je foHkkx }kjk tkjh QeZ ds iathdj.k </w:t>
      </w:r>
      <w:r w:rsidR="003A4675">
        <w:rPr>
          <w:rFonts w:ascii="Kruti Dev 016" w:hAnsi="Kruti Dev 016"/>
          <w:sz w:val="32"/>
        </w:rPr>
        <w:t>dh</w:t>
      </w:r>
      <w:r>
        <w:rPr>
          <w:rFonts w:ascii="Kruti Dev 016" w:hAnsi="Kruti Dev 016"/>
          <w:sz w:val="32"/>
        </w:rPr>
        <w:t xml:space="preserve"> uohure ,oa oS/k izek.k&amp;i=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th0,l0Vh0 esa iathdj.k izek.k i=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fufonk dh ykxr ds 25 izfr’kr~ /kujkf’k ds lerqY; jk"Vªh;d`r cSad }kjk fuxZr lksyosUlh dh izfrA</w:t>
      </w:r>
    </w:p>
    <w:p w:rsidR="00F756CD" w:rsidRPr="00F756CD" w:rsidRDefault="003A4675" w:rsidP="00F756CD">
      <w:pPr>
        <w:pStyle w:val="ListParagraph"/>
        <w:numPr>
          <w:ilvl w:val="0"/>
          <w:numId w:val="36"/>
        </w:numPr>
        <w:ind w:left="426" w:hanging="568"/>
        <w:rPr>
          <w:rFonts w:ascii="Kruti Dev 016" w:hAnsi="Kruti Dev 016"/>
          <w:sz w:val="32"/>
        </w:rPr>
      </w:pPr>
      <w:r>
        <w:rPr>
          <w:rFonts w:ascii="Kruti Dev 016" w:hAnsi="Kruti Dev 016"/>
          <w:sz w:val="32"/>
          <w:szCs w:val="32"/>
        </w:rPr>
        <w:t xml:space="preserve">QeZ ds Lokeh ds </w:t>
      </w:r>
      <w:r w:rsidR="00801510" w:rsidRPr="00F756CD">
        <w:rPr>
          <w:rFonts w:ascii="Kruti Dev 016" w:hAnsi="Kruti Dev 016"/>
          <w:sz w:val="32"/>
          <w:szCs w:val="32"/>
        </w:rPr>
        <w:t>vk/kkj dkMZ dh izfrA</w:t>
      </w:r>
    </w:p>
    <w:p w:rsidR="00F756CD" w:rsidRPr="00F756CD" w:rsidRDefault="003A4675" w:rsidP="00F756CD">
      <w:pPr>
        <w:pStyle w:val="ListParagraph"/>
        <w:numPr>
          <w:ilvl w:val="0"/>
          <w:numId w:val="36"/>
        </w:numPr>
        <w:ind w:left="426" w:hanging="568"/>
        <w:rPr>
          <w:rFonts w:ascii="Kruti Dev 016" w:hAnsi="Kruti Dev 016"/>
          <w:sz w:val="32"/>
        </w:rPr>
      </w:pPr>
      <w:r>
        <w:rPr>
          <w:rFonts w:ascii="Kruti Dev 016" w:hAnsi="Kruti Dev 016"/>
          <w:sz w:val="32"/>
          <w:szCs w:val="32"/>
        </w:rPr>
        <w:t>QeZ ds Lokeh ds iSudkMZ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vk;dj foHkkx esa foxr 3 o”kksZa esa vk;dj fjVuZ dh izfrA</w:t>
      </w:r>
    </w:p>
    <w:p w:rsidR="00F756CD" w:rsidRPr="00941E89"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uksVjh ls oS/k lR;kfir ‘kiFk i= ¼fufonk izi= esa layXu </w:t>
      </w:r>
      <w:r w:rsidR="00F756CD">
        <w:t>Annexure-</w:t>
      </w:r>
      <w:r w:rsidR="00951A36">
        <w:t>B</w:t>
      </w:r>
      <w:r w:rsidRPr="00F756CD">
        <w:rPr>
          <w:rFonts w:ascii="Kruti Dev 016" w:hAnsi="Kruti Dev 016"/>
          <w:sz w:val="32"/>
          <w:szCs w:val="32"/>
        </w:rPr>
        <w:t xml:space="preserve"> esa½</w:t>
      </w:r>
    </w:p>
    <w:p w:rsidR="00941E89" w:rsidRPr="000B6027" w:rsidRDefault="00941E89" w:rsidP="00941E89">
      <w:pPr>
        <w:pStyle w:val="ListParagraph"/>
        <w:ind w:left="426" w:firstLine="0"/>
        <w:rPr>
          <w:rFonts w:ascii="Kruti Dev 016" w:hAnsi="Kruti Dev 016"/>
          <w:sz w:val="20"/>
        </w:rPr>
      </w:pPr>
    </w:p>
    <w:p w:rsidR="00941E89" w:rsidRDefault="00941E89" w:rsidP="00941E89">
      <w:pPr>
        <w:rPr>
          <w:rFonts w:ascii="Kruti Dev 016" w:hAnsi="Kruti Dev 016"/>
          <w:b/>
          <w:sz w:val="30"/>
          <w:szCs w:val="36"/>
          <w:u w:val="single" w:color="000000"/>
        </w:rPr>
      </w:pPr>
      <w:r w:rsidRPr="00FE416C">
        <w:rPr>
          <w:rFonts w:ascii="Kruti Dev 016" w:hAnsi="Kruti Dev 016"/>
          <w:b/>
          <w:sz w:val="30"/>
          <w:szCs w:val="36"/>
          <w:u w:val="single" w:color="000000"/>
        </w:rPr>
        <w:t>vgZrk,a ¼</w:t>
      </w:r>
      <w:r>
        <w:rPr>
          <w:rFonts w:ascii="Kruti Dev 016" w:hAnsi="Kruti Dev 016"/>
          <w:b/>
          <w:sz w:val="30"/>
          <w:szCs w:val="36"/>
          <w:u w:val="single" w:color="000000"/>
        </w:rPr>
        <w:t xml:space="preserve">lds.Mjh </w:t>
      </w:r>
      <w:r w:rsidRPr="00FE416C">
        <w:rPr>
          <w:rFonts w:ascii="Kruti Dev 016" w:hAnsi="Kruti Dev 016"/>
          <w:b/>
          <w:sz w:val="30"/>
          <w:szCs w:val="36"/>
          <w:u w:val="single" w:color="000000"/>
        </w:rPr>
        <w:t>DokyhQkbZax ‘krsZa½%&amp;</w:t>
      </w:r>
    </w:p>
    <w:p w:rsidR="000B6027" w:rsidRPr="000B6027" w:rsidRDefault="000B6027" w:rsidP="00941E89">
      <w:pPr>
        <w:rPr>
          <w:rFonts w:ascii="Kruti Dev 016" w:hAnsi="Kruti Dev 016"/>
          <w:b/>
          <w:sz w:val="20"/>
          <w:szCs w:val="36"/>
          <w:u w:val="single" w:color="000000"/>
        </w:rPr>
      </w:pPr>
    </w:p>
    <w:p w:rsid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fufonk ‘kqYd ,oa /kjksgj jkf’k vyx&amp;vyx tek gksuh pkfg,A</w:t>
      </w:r>
    </w:p>
    <w:p w:rsidR="00A042AE" w:rsidRP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 xml:space="preserve">fufonk esa layXu vko’;d vfHkys[kksa dh izfr Li”V rFkk QeZ dh LVkEi lfgr QeZ Lokeh }kjk lR;kfir gksuh pkfg, vU;Fkk dh fLFkfr esa fufonk Lor% fujLr ekuh </w:t>
      </w:r>
      <w:r w:rsidRPr="00A042AE">
        <w:rPr>
          <w:rFonts w:ascii="Kruti Dev 016" w:hAnsi="Kruti Dev 016"/>
          <w:bCs/>
          <w:sz w:val="32"/>
          <w:szCs w:val="32"/>
        </w:rPr>
        <w:t>tk;sxhA ftlds fy, Bsdsnkj@QeZ Lo;a ftEesnkj gksxh</w:t>
      </w:r>
      <w:r w:rsidR="00A042AE">
        <w:rPr>
          <w:rFonts w:ascii="Kruti Dev 016" w:hAnsi="Kruti Dev 016"/>
          <w:bCs/>
          <w:sz w:val="32"/>
          <w:szCs w:val="32"/>
        </w:rPr>
        <w:t>a</w:t>
      </w:r>
    </w:p>
    <w:p w:rsid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fufonk ds izFke Hkkx dh lHkh fu;e@’krsZ iw.kZ gksus ds mijkUr gh fufonk dk f}rh; Hkkx [kksyk tk;sxkA</w:t>
      </w:r>
    </w:p>
    <w:p w:rsidR="00A042AE" w:rsidRP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bCs/>
          <w:sz w:val="32"/>
          <w:szCs w:val="32"/>
        </w:rPr>
        <w:t xml:space="preserve">;fn fufonk izi= esa izR;sd dkye iw.kZ ugh Hkjk x;k rks fufonk izi= fujLr fd;k tk ldrk </w:t>
      </w:r>
      <w:r w:rsidR="00BD0EFA">
        <w:rPr>
          <w:rFonts w:ascii="Kruti Dev 016" w:hAnsi="Kruti Dev 016"/>
          <w:bCs/>
          <w:sz w:val="32"/>
          <w:szCs w:val="32"/>
        </w:rPr>
        <w:t>gSA</w:t>
      </w:r>
    </w:p>
    <w:p w:rsidR="00941E89" w:rsidRDefault="00941E89" w:rsidP="00A042AE">
      <w:pPr>
        <w:pStyle w:val="ListParagraph"/>
        <w:numPr>
          <w:ilvl w:val="0"/>
          <w:numId w:val="39"/>
        </w:numPr>
        <w:ind w:left="284" w:hanging="426"/>
        <w:rPr>
          <w:rFonts w:ascii="Kruti Dev 016" w:hAnsi="Kruti Dev 016"/>
          <w:bCs/>
          <w:sz w:val="32"/>
          <w:szCs w:val="32"/>
        </w:rPr>
      </w:pPr>
      <w:r w:rsidRPr="00A042AE">
        <w:rPr>
          <w:rFonts w:ascii="Kruti Dev 016" w:hAnsi="Kruti Dev 016"/>
          <w:bCs/>
          <w:sz w:val="32"/>
          <w:szCs w:val="32"/>
        </w:rPr>
        <w:t>fufonk ds izFke Hkkx esa fuEufyf[kr vfHkys[k layXu gksus vko’;d gS] vU;Fkk fufonk dk f}rh; Hkkx ugh    [kksyk</w:t>
      </w:r>
      <w:r w:rsidR="00A042AE" w:rsidRPr="00A042AE">
        <w:rPr>
          <w:rFonts w:ascii="Kruti Dev 016" w:hAnsi="Kruti Dev 016"/>
          <w:bCs/>
          <w:sz w:val="32"/>
          <w:szCs w:val="32"/>
        </w:rPr>
        <w:t xml:space="preserve"> tk;sxk</w:t>
      </w:r>
      <w:r w:rsidR="00A042AE">
        <w:rPr>
          <w:rFonts w:ascii="Kruti Dev 016" w:hAnsi="Kruti Dev 016"/>
          <w:bCs/>
          <w:sz w:val="32"/>
          <w:szCs w:val="32"/>
        </w:rPr>
        <w:t>A</w:t>
      </w:r>
    </w:p>
    <w:p w:rsidR="00A042AE" w:rsidRDefault="00A042AE" w:rsidP="00A042AE">
      <w:pPr>
        <w:pStyle w:val="ListParagraph"/>
        <w:numPr>
          <w:ilvl w:val="0"/>
          <w:numId w:val="39"/>
        </w:numPr>
        <w:ind w:left="284" w:hanging="426"/>
        <w:rPr>
          <w:rFonts w:ascii="Kruti Dev 016" w:hAnsi="Kruti Dev 016"/>
          <w:bCs/>
          <w:sz w:val="32"/>
          <w:szCs w:val="32"/>
        </w:rPr>
      </w:pPr>
      <w:r>
        <w:rPr>
          <w:rFonts w:ascii="Kruti Dev 016" w:hAnsi="Kruti Dev 016"/>
          <w:bCs/>
          <w:sz w:val="32"/>
          <w:szCs w:val="32"/>
        </w:rPr>
        <w:t>QeZ@Bsdsnkj }kjk Jfedksa dks lqj{kk midj.k Vh,.Mih dh miyC/krk vius Lrj ls lqfuf’pr dh tk;sxhA</w:t>
      </w:r>
    </w:p>
    <w:p w:rsidR="00A042AE" w:rsidRPr="00A042AE" w:rsidRDefault="00A042AE" w:rsidP="00A042AE">
      <w:pPr>
        <w:pStyle w:val="ListParagraph"/>
        <w:numPr>
          <w:ilvl w:val="0"/>
          <w:numId w:val="39"/>
        </w:numPr>
        <w:ind w:left="284" w:hanging="426"/>
        <w:rPr>
          <w:rFonts w:ascii="Kruti Dev 016" w:hAnsi="Kruti Dev 016"/>
          <w:bCs/>
          <w:sz w:val="32"/>
          <w:szCs w:val="32"/>
        </w:rPr>
      </w:pPr>
      <w:r>
        <w:rPr>
          <w:rFonts w:ascii="Kruti Dev 016" w:hAnsi="Kruti Dev 016"/>
          <w:bCs/>
          <w:sz w:val="32"/>
          <w:szCs w:val="32"/>
        </w:rPr>
        <w:t>nq?kZVuk dh n’kk esa lEcfU/kr Jfed dks {kfriwfrZ QeZ@Bsdsnkj }kjk ogu dh tk;sxhA</w:t>
      </w:r>
    </w:p>
    <w:p w:rsidR="00A042AE" w:rsidRPr="00E6700F" w:rsidRDefault="00A042AE" w:rsidP="00941E89">
      <w:pPr>
        <w:ind w:left="100"/>
        <w:rPr>
          <w:rFonts w:ascii="Kruti Dev 016" w:hAnsi="Kruti Dev 016"/>
          <w:sz w:val="32"/>
          <w:szCs w:val="32"/>
        </w:rPr>
      </w:pPr>
    </w:p>
    <w:p w:rsidR="0065689D" w:rsidRDefault="0065689D" w:rsidP="0065689D">
      <w:pPr>
        <w:jc w:val="center"/>
        <w:rPr>
          <w:rFonts w:ascii="Kruti Dev 016" w:hAnsi="Kruti Dev 016"/>
          <w:sz w:val="32"/>
        </w:rPr>
      </w:pPr>
    </w:p>
    <w:p w:rsidR="0065689D" w:rsidRDefault="0065689D" w:rsidP="0065689D">
      <w:pPr>
        <w:jc w:val="center"/>
        <w:rPr>
          <w:rFonts w:ascii="Kruti Dev 016" w:hAnsi="Kruti Dev 016"/>
          <w:sz w:val="32"/>
        </w:rPr>
      </w:pPr>
    </w:p>
    <w:p w:rsidR="00895CFB" w:rsidRPr="0065689D" w:rsidRDefault="0065689D" w:rsidP="0065689D">
      <w:pPr>
        <w:ind w:left="6480"/>
        <w:jc w:val="center"/>
        <w:rPr>
          <w:rFonts w:ascii="Kruti Dev 016" w:hAnsi="Kruti Dev 016"/>
          <w:b/>
          <w:sz w:val="32"/>
        </w:rPr>
      </w:pPr>
      <w:r w:rsidRPr="0065689D">
        <w:rPr>
          <w:rFonts w:ascii="Kruti Dev 016" w:hAnsi="Kruti Dev 016"/>
          <w:b/>
          <w:sz w:val="32"/>
        </w:rPr>
        <w:t>v/kh{k.k vfHk;Urk]</w:t>
      </w:r>
    </w:p>
    <w:p w:rsidR="0065689D" w:rsidRDefault="0065689D" w:rsidP="0065689D">
      <w:pPr>
        <w:ind w:left="6480"/>
        <w:jc w:val="center"/>
        <w:rPr>
          <w:rFonts w:ascii="Kruti Dev 016" w:hAnsi="Kruti Dev 016"/>
          <w:b/>
          <w:sz w:val="32"/>
        </w:rPr>
      </w:pPr>
      <w:r w:rsidRPr="0065689D">
        <w:rPr>
          <w:rFonts w:ascii="Kruti Dev 016" w:hAnsi="Kruti Dev 016"/>
          <w:b/>
          <w:sz w:val="32"/>
        </w:rPr>
        <w:t>fo|qr forj.k e.My] fctukSj</w:t>
      </w:r>
    </w:p>
    <w:p w:rsidR="0065689D" w:rsidRDefault="0065689D" w:rsidP="0065689D">
      <w:pPr>
        <w:ind w:left="6480"/>
        <w:jc w:val="center"/>
        <w:rPr>
          <w:rFonts w:ascii="Kruti Dev 016" w:hAnsi="Kruti Dev 016"/>
          <w:b/>
          <w:sz w:val="32"/>
        </w:rPr>
      </w:pPr>
    </w:p>
    <w:p w:rsidR="0065689D" w:rsidRDefault="0065689D" w:rsidP="0065689D">
      <w:pPr>
        <w:ind w:left="6480"/>
        <w:jc w:val="center"/>
        <w:rPr>
          <w:rFonts w:ascii="Kruti Dev 016" w:hAnsi="Kruti Dev 016"/>
          <w:b/>
          <w:sz w:val="32"/>
        </w:rPr>
      </w:pPr>
    </w:p>
    <w:p w:rsidR="0065689D" w:rsidRDefault="0065689D" w:rsidP="0065689D">
      <w:pPr>
        <w:ind w:left="6480"/>
        <w:jc w:val="center"/>
        <w:rPr>
          <w:rFonts w:ascii="Kruti Dev 016" w:hAnsi="Kruti Dev 016"/>
          <w:b/>
          <w:sz w:val="32"/>
        </w:rPr>
      </w:pPr>
    </w:p>
    <w:p w:rsidR="0065689D" w:rsidRDefault="0065689D" w:rsidP="0065689D">
      <w:pPr>
        <w:ind w:left="6480"/>
        <w:jc w:val="center"/>
        <w:rPr>
          <w:rFonts w:ascii="Kruti Dev 016" w:hAnsi="Kruti Dev 016"/>
          <w:b/>
          <w:sz w:val="32"/>
        </w:rPr>
      </w:pPr>
    </w:p>
    <w:p w:rsidR="0065689D" w:rsidRDefault="0065689D" w:rsidP="0065689D">
      <w:pPr>
        <w:ind w:left="6480"/>
        <w:jc w:val="center"/>
        <w:rPr>
          <w:rFonts w:ascii="Kruti Dev 016" w:hAnsi="Kruti Dev 016"/>
          <w:b/>
          <w:sz w:val="32"/>
        </w:rPr>
      </w:pPr>
    </w:p>
    <w:p w:rsidR="0065689D" w:rsidRDefault="0065689D" w:rsidP="0065689D">
      <w:pPr>
        <w:ind w:left="6480"/>
        <w:jc w:val="center"/>
        <w:rPr>
          <w:rFonts w:ascii="Kruti Dev 016" w:hAnsi="Kruti Dev 016"/>
          <w:b/>
          <w:sz w:val="32"/>
        </w:rPr>
      </w:pPr>
    </w:p>
    <w:p w:rsidR="0065689D" w:rsidRDefault="0065689D" w:rsidP="0065689D">
      <w:pPr>
        <w:ind w:left="6480"/>
        <w:jc w:val="center"/>
        <w:rPr>
          <w:rFonts w:ascii="Kruti Dev 016" w:hAnsi="Kruti Dev 016"/>
          <w:b/>
          <w:sz w:val="32"/>
        </w:rPr>
      </w:pPr>
    </w:p>
    <w:p w:rsidR="005D3EE4" w:rsidRPr="007C7BD6" w:rsidRDefault="00F7431F" w:rsidP="005D3EE4">
      <w:pPr>
        <w:ind w:left="7200" w:firstLine="720"/>
        <w:rPr>
          <w:b/>
          <w:sz w:val="20"/>
          <w:szCs w:val="20"/>
        </w:rPr>
      </w:pPr>
      <w:r w:rsidRPr="007C7BD6">
        <w:rPr>
          <w:b/>
          <w:sz w:val="20"/>
          <w:szCs w:val="20"/>
        </w:rPr>
        <w:t xml:space="preserve"> </w:t>
      </w:r>
      <w:r w:rsidR="005D3EE4" w:rsidRPr="007C7BD6">
        <w:rPr>
          <w:b/>
          <w:sz w:val="20"/>
          <w:szCs w:val="20"/>
        </w:rPr>
        <w:t>(Annexure-</w:t>
      </w:r>
      <w:r w:rsidR="005D3EE4">
        <w:rPr>
          <w:b/>
          <w:sz w:val="20"/>
          <w:szCs w:val="20"/>
        </w:rPr>
        <w:t>A</w:t>
      </w:r>
      <w:r w:rsidR="005D3EE4" w:rsidRPr="007C7BD6">
        <w:rPr>
          <w:b/>
          <w:sz w:val="20"/>
          <w:szCs w:val="20"/>
        </w:rPr>
        <w:t>)</w:t>
      </w:r>
    </w:p>
    <w:p w:rsidR="005D3EE4" w:rsidRPr="007C7BD6" w:rsidRDefault="005D3EE4" w:rsidP="005D3EE4">
      <w:pPr>
        <w:pStyle w:val="BodyText"/>
        <w:tabs>
          <w:tab w:val="left" w:pos="480"/>
        </w:tabs>
        <w:ind w:left="360" w:right="5"/>
        <w:jc w:val="center"/>
        <w:rPr>
          <w:b/>
          <w:bCs/>
          <w:sz w:val="20"/>
          <w:szCs w:val="20"/>
        </w:rPr>
      </w:pPr>
      <w:r w:rsidRPr="007C7BD6">
        <w:rPr>
          <w:b/>
          <w:bCs/>
          <w:sz w:val="20"/>
          <w:szCs w:val="20"/>
        </w:rPr>
        <w:t>SCHEDULE OF GENERAL PARTICULARS</w:t>
      </w:r>
    </w:p>
    <w:p w:rsidR="005D3EE4" w:rsidRPr="007C7BD6" w:rsidRDefault="005D3EE4" w:rsidP="005D3EE4">
      <w:pPr>
        <w:pStyle w:val="BodyText"/>
        <w:tabs>
          <w:tab w:val="left" w:pos="480"/>
        </w:tabs>
        <w:ind w:left="360" w:right="5"/>
        <w:jc w:val="center"/>
        <w:rPr>
          <w:b/>
          <w:bCs/>
          <w:sz w:val="6"/>
          <w:szCs w:val="20"/>
        </w:rPr>
      </w:pPr>
    </w:p>
    <w:p w:rsidR="005D3EE4" w:rsidRPr="000D65CF" w:rsidRDefault="005D3EE4" w:rsidP="005D3EE4">
      <w:pPr>
        <w:pStyle w:val="BodyText"/>
        <w:ind w:left="720" w:right="5" w:hanging="720"/>
        <w:jc w:val="both"/>
        <w:rPr>
          <w:sz w:val="16"/>
          <w:szCs w:val="18"/>
        </w:rPr>
      </w:pPr>
      <w:r w:rsidRPr="007C7BD6">
        <w:rPr>
          <w:bCs/>
          <w:sz w:val="18"/>
          <w:szCs w:val="18"/>
        </w:rPr>
        <w:t>Note-</w:t>
      </w:r>
      <w:r w:rsidRPr="007C7BD6">
        <w:rPr>
          <w:bCs/>
          <w:sz w:val="18"/>
          <w:szCs w:val="18"/>
        </w:rPr>
        <w:tab/>
      </w:r>
      <w:r w:rsidRPr="000D65CF">
        <w:rPr>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tblPr>
      <w:tblGrid>
        <w:gridCol w:w="509"/>
        <w:gridCol w:w="593"/>
        <w:gridCol w:w="104"/>
        <w:gridCol w:w="4520"/>
        <w:gridCol w:w="4764"/>
        <w:gridCol w:w="55"/>
      </w:tblGrid>
      <w:tr w:rsidR="005D3EE4" w:rsidRPr="007C7BD6" w:rsidTr="00B92025">
        <w:trPr>
          <w:gridAfter w:val="1"/>
          <w:wAfter w:w="55" w:type="dxa"/>
          <w:trHeight w:val="208"/>
        </w:trPr>
        <w:tc>
          <w:tcPr>
            <w:tcW w:w="509" w:type="dxa"/>
            <w:vMerge w:val="restart"/>
          </w:tcPr>
          <w:p w:rsidR="005D3EE4" w:rsidRPr="007C7BD6" w:rsidRDefault="005D3EE4" w:rsidP="00B92025">
            <w:pPr>
              <w:pStyle w:val="BodyText"/>
              <w:tabs>
                <w:tab w:val="left" w:pos="360"/>
              </w:tabs>
              <w:ind w:right="5"/>
              <w:jc w:val="both"/>
              <w:rPr>
                <w:b/>
                <w:sz w:val="18"/>
                <w:szCs w:val="18"/>
              </w:rPr>
            </w:pPr>
            <w:r w:rsidRPr="007C7BD6">
              <w:rPr>
                <w:sz w:val="18"/>
                <w:szCs w:val="18"/>
              </w:rPr>
              <w:t>1</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Name of Tenderer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a)</w:t>
            </w:r>
          </w:p>
        </w:tc>
        <w:tc>
          <w:tcPr>
            <w:tcW w:w="4520" w:type="dxa"/>
          </w:tcPr>
          <w:p w:rsidR="005D3EE4" w:rsidRPr="007C7BD6" w:rsidRDefault="005D3EE4" w:rsidP="00B92025">
            <w:pPr>
              <w:pStyle w:val="BodyText"/>
              <w:tabs>
                <w:tab w:val="left" w:pos="480"/>
              </w:tabs>
              <w:ind w:left="-18" w:right="5"/>
              <w:jc w:val="both"/>
              <w:rPr>
                <w:b/>
                <w:sz w:val="18"/>
                <w:szCs w:val="18"/>
              </w:rPr>
            </w:pPr>
            <w:r w:rsidRPr="007C7BD6">
              <w:rPr>
                <w:sz w:val="18"/>
                <w:szCs w:val="18"/>
              </w:rPr>
              <w:t>Registered Office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b)</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Postal address of tender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c)</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E-mail address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3</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Name and address of Tenderers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4</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Location and address of works.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5</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6</w:t>
            </w:r>
          </w:p>
        </w:tc>
        <w:tc>
          <w:tcPr>
            <w:tcW w:w="5217" w:type="dxa"/>
            <w:gridSpan w:val="3"/>
          </w:tcPr>
          <w:p w:rsidR="005D3EE4" w:rsidRPr="007C7BD6" w:rsidRDefault="005D3EE4" w:rsidP="00B92025">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7</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042"/>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8</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833"/>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9</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Please state clearly ( Yes/No) if you would Agree to execute the work, in case the Modifications as suggested under S.No.8 Above are not accepted by PVVNL, with Out imposing any further conditions from Your side.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10</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625"/>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11</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12</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Do you confirm that there are no type Graphical errors/omissions in pricing part of tender(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13</w:t>
            </w:r>
          </w:p>
        </w:tc>
        <w:tc>
          <w:tcPr>
            <w:tcW w:w="5217" w:type="dxa"/>
            <w:gridSpan w:val="3"/>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14</w:t>
            </w:r>
          </w:p>
        </w:tc>
        <w:tc>
          <w:tcPr>
            <w:tcW w:w="5217" w:type="dxa"/>
            <w:gridSpan w:val="3"/>
          </w:tcPr>
          <w:p w:rsidR="005D3EE4" w:rsidRPr="007C7BD6" w:rsidRDefault="005D3EE4" w:rsidP="00B92025">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5D3EE4" w:rsidRPr="007C7BD6" w:rsidRDefault="005D3EE4" w:rsidP="00B92025">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15</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16</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17</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18</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19</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20</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21</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22</w:t>
            </w:r>
          </w:p>
        </w:tc>
        <w:tc>
          <w:tcPr>
            <w:tcW w:w="5217" w:type="dxa"/>
            <w:gridSpan w:val="3"/>
          </w:tcPr>
          <w:p w:rsidR="005D3EE4" w:rsidRPr="007C7BD6" w:rsidRDefault="005D3EE4" w:rsidP="00B92025">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23</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under GST ?:</w:t>
            </w:r>
          </w:p>
          <w:p w:rsidR="005D3EE4" w:rsidRPr="007C7BD6" w:rsidRDefault="005D3EE4" w:rsidP="00B92025">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91"/>
        </w:trPr>
        <w:tc>
          <w:tcPr>
            <w:tcW w:w="5726" w:type="dxa"/>
            <w:gridSpan w:val="4"/>
            <w:vMerge w:val="restart"/>
            <w:tcBorders>
              <w:top w:val="single" w:sz="4" w:space="0" w:color="auto"/>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5D3EE4" w:rsidRPr="007C7BD6" w:rsidRDefault="005D3EE4" w:rsidP="00B92025">
            <w:pPr>
              <w:pStyle w:val="BodyText"/>
              <w:tabs>
                <w:tab w:val="left" w:pos="360"/>
              </w:tabs>
              <w:contextualSpacing/>
              <w:jc w:val="center"/>
              <w:rPr>
                <w:b/>
                <w:bCs/>
                <w:sz w:val="1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5D3EE4" w:rsidRPr="0065689D" w:rsidRDefault="005D3EE4" w:rsidP="00B92025">
            <w:pPr>
              <w:pStyle w:val="BodyText"/>
              <w:tabs>
                <w:tab w:val="left" w:pos="360"/>
              </w:tabs>
              <w:contextualSpacing/>
              <w:jc w:val="center"/>
              <w:rPr>
                <w:sz w:val="2"/>
                <w:szCs w:val="18"/>
              </w:rPr>
            </w:pPr>
          </w:p>
          <w:p w:rsidR="005D3EE4" w:rsidRPr="007C7BD6" w:rsidRDefault="005D3EE4" w:rsidP="00B92025">
            <w:pPr>
              <w:pStyle w:val="BodyText"/>
              <w:tabs>
                <w:tab w:val="left" w:pos="360"/>
              </w:tabs>
              <w:contextualSpacing/>
              <w:jc w:val="center"/>
              <w:rPr>
                <w:sz w:val="18"/>
                <w:szCs w:val="18"/>
              </w:rPr>
            </w:pPr>
            <w:r w:rsidRPr="007C7BD6">
              <w:rPr>
                <w:sz w:val="18"/>
                <w:szCs w:val="18"/>
              </w:rPr>
              <w:t>Tenderer</w:t>
            </w:r>
          </w:p>
          <w:p w:rsidR="005D3EE4" w:rsidRPr="000D65CF" w:rsidRDefault="005D3EE4" w:rsidP="00B92025">
            <w:pPr>
              <w:pStyle w:val="BodyText"/>
              <w:tabs>
                <w:tab w:val="left" w:pos="360"/>
              </w:tabs>
              <w:contextualSpacing/>
              <w:jc w:val="center"/>
              <w:rPr>
                <w:b/>
                <w:sz w:val="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Pr="007C7BD6" w:rsidRDefault="005D3EE4" w:rsidP="00B92025">
            <w:pPr>
              <w:pStyle w:val="BodyText"/>
              <w:tabs>
                <w:tab w:val="left" w:pos="360"/>
              </w:tabs>
              <w:contextualSpacing/>
              <w:jc w:val="both"/>
              <w:rPr>
                <w:b/>
                <w:sz w:val="18"/>
                <w:szCs w:val="18"/>
              </w:rPr>
            </w:pPr>
            <w:r w:rsidRPr="007C7BD6">
              <w:rPr>
                <w:sz w:val="18"/>
                <w:szCs w:val="18"/>
              </w:rPr>
              <w:t>Full Signature…………………………………….</w:t>
            </w:r>
          </w:p>
        </w:tc>
      </w:tr>
      <w:tr w:rsidR="005D3EE4" w:rsidRPr="007C7BD6" w:rsidTr="00B92025">
        <w:trPr>
          <w:trHeight w:val="314"/>
        </w:trPr>
        <w:tc>
          <w:tcPr>
            <w:tcW w:w="5726" w:type="dxa"/>
            <w:gridSpan w:val="4"/>
            <w:vMerge/>
            <w:tcBorders>
              <w:top w:val="nil"/>
              <w:left w:val="nil"/>
              <w:bottom w:val="nil"/>
              <w:right w:val="nil"/>
            </w:tcBorders>
          </w:tcPr>
          <w:p w:rsidR="005D3EE4" w:rsidRPr="007C7BD6" w:rsidRDefault="005D3EE4" w:rsidP="0065689D">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65689D">
            <w:pPr>
              <w:pStyle w:val="BodyText"/>
              <w:tabs>
                <w:tab w:val="left" w:pos="-1680"/>
              </w:tabs>
              <w:contextualSpacing/>
              <w:jc w:val="both"/>
              <w:rPr>
                <w:b/>
                <w:bCs/>
                <w:sz w:val="18"/>
                <w:szCs w:val="18"/>
              </w:rPr>
            </w:pPr>
            <w:r w:rsidRPr="007C7BD6">
              <w:rPr>
                <w:sz w:val="18"/>
                <w:szCs w:val="18"/>
              </w:rPr>
              <w:t>Name…………………………………………</w:t>
            </w:r>
          </w:p>
        </w:tc>
      </w:tr>
      <w:tr w:rsidR="005D3EE4" w:rsidRPr="007C7BD6" w:rsidTr="00B92025">
        <w:trPr>
          <w:trHeight w:val="219"/>
        </w:trPr>
        <w:tc>
          <w:tcPr>
            <w:tcW w:w="5726" w:type="dxa"/>
            <w:gridSpan w:val="4"/>
            <w:vMerge/>
            <w:tcBorders>
              <w:top w:val="nil"/>
              <w:left w:val="nil"/>
              <w:bottom w:val="nil"/>
              <w:right w:val="nil"/>
            </w:tcBorders>
          </w:tcPr>
          <w:p w:rsidR="005D3EE4" w:rsidRPr="007C7BD6" w:rsidRDefault="005D3EE4" w:rsidP="0065689D">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65689D">
            <w:pPr>
              <w:pStyle w:val="BodyText"/>
              <w:tabs>
                <w:tab w:val="left" w:pos="-1680"/>
              </w:tabs>
              <w:contextualSpacing/>
              <w:jc w:val="both"/>
              <w:rPr>
                <w:b/>
                <w:bCs/>
                <w:sz w:val="18"/>
                <w:szCs w:val="18"/>
              </w:rPr>
            </w:pPr>
            <w:r w:rsidRPr="007C7BD6">
              <w:rPr>
                <w:sz w:val="18"/>
                <w:szCs w:val="18"/>
              </w:rPr>
              <w:t>Designation…………………….......................</w:t>
            </w:r>
          </w:p>
        </w:tc>
      </w:tr>
      <w:tr w:rsidR="005D3EE4" w:rsidRPr="007C7BD6" w:rsidTr="00B92025">
        <w:trPr>
          <w:trHeight w:val="138"/>
        </w:trPr>
        <w:tc>
          <w:tcPr>
            <w:tcW w:w="5726" w:type="dxa"/>
            <w:gridSpan w:val="4"/>
            <w:vMerge/>
            <w:tcBorders>
              <w:top w:val="nil"/>
              <w:left w:val="nil"/>
              <w:bottom w:val="nil"/>
              <w:right w:val="nil"/>
            </w:tcBorders>
          </w:tcPr>
          <w:p w:rsidR="005D3EE4" w:rsidRPr="007C7BD6" w:rsidRDefault="005D3EE4" w:rsidP="0065689D">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B92025">
            <w:pPr>
              <w:pStyle w:val="BodyText"/>
              <w:tabs>
                <w:tab w:val="left" w:pos="-1680"/>
              </w:tabs>
              <w:spacing w:after="240"/>
              <w:contextualSpacing/>
              <w:jc w:val="both"/>
              <w:rPr>
                <w:b/>
                <w:bCs/>
                <w:sz w:val="18"/>
                <w:szCs w:val="18"/>
              </w:rPr>
            </w:pPr>
            <w:r w:rsidRPr="007C7BD6">
              <w:rPr>
                <w:sz w:val="18"/>
                <w:szCs w:val="18"/>
              </w:rPr>
              <w:t>Date………………………………...................</w:t>
            </w: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Default="005D3EE4" w:rsidP="00B92025">
            <w:pPr>
              <w:pStyle w:val="BodyText"/>
              <w:tabs>
                <w:tab w:val="left" w:pos="-1680"/>
              </w:tabs>
              <w:ind w:left="34" w:hanging="34"/>
              <w:contextualSpacing/>
              <w:rPr>
                <w:sz w:val="18"/>
                <w:szCs w:val="18"/>
              </w:rPr>
            </w:pPr>
            <w:r w:rsidRPr="007C7BD6">
              <w:rPr>
                <w:sz w:val="18"/>
                <w:szCs w:val="18"/>
              </w:rPr>
              <w:t>Seal of Company</w:t>
            </w:r>
          </w:p>
          <w:p w:rsidR="005D3EE4" w:rsidRPr="007C7BD6" w:rsidRDefault="005D3EE4" w:rsidP="00B92025">
            <w:pPr>
              <w:pStyle w:val="BodyText"/>
              <w:tabs>
                <w:tab w:val="left" w:pos="-1680"/>
              </w:tabs>
              <w:ind w:left="34" w:hanging="34"/>
              <w:contextualSpacing/>
              <w:rPr>
                <w:b/>
                <w:bCs/>
                <w:sz w:val="18"/>
                <w:szCs w:val="18"/>
              </w:rPr>
            </w:pPr>
          </w:p>
        </w:tc>
      </w:tr>
    </w:tbl>
    <w:p w:rsidR="005D3EE4" w:rsidRDefault="005D3EE4">
      <w:pPr>
        <w:rPr>
          <w:b/>
          <w:sz w:val="20"/>
          <w:szCs w:val="20"/>
          <w:u w:val="single"/>
        </w:rPr>
      </w:pPr>
    </w:p>
    <w:p w:rsidR="00556345" w:rsidRPr="007C7BD6" w:rsidRDefault="00556345" w:rsidP="00556345">
      <w:pPr>
        <w:jc w:val="center"/>
        <w:rPr>
          <w:b/>
          <w:sz w:val="20"/>
          <w:szCs w:val="20"/>
          <w:u w:val="single"/>
        </w:rPr>
      </w:pPr>
      <w:r w:rsidRPr="007C7BD6">
        <w:rPr>
          <w:b/>
          <w:sz w:val="20"/>
          <w:szCs w:val="20"/>
          <w:u w:val="single"/>
        </w:rPr>
        <w:t>Part-I</w:t>
      </w:r>
    </w:p>
    <w:p w:rsidR="00556345" w:rsidRPr="007C7BD6" w:rsidRDefault="00556345" w:rsidP="0055634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D3EE4">
        <w:rPr>
          <w:b/>
          <w:sz w:val="20"/>
          <w:szCs w:val="20"/>
        </w:rPr>
        <w:t>B</w:t>
      </w:r>
      <w:r w:rsidRPr="007C7BD6">
        <w:rPr>
          <w:b/>
          <w:sz w:val="20"/>
          <w:szCs w:val="20"/>
        </w:rPr>
        <w:t>)</w:t>
      </w:r>
    </w:p>
    <w:p w:rsidR="00556345" w:rsidRPr="007C7BD6" w:rsidRDefault="00556345" w:rsidP="00556345">
      <w:pPr>
        <w:jc w:val="center"/>
        <w:rPr>
          <w:b/>
          <w:sz w:val="20"/>
          <w:szCs w:val="20"/>
          <w:u w:val="single"/>
        </w:rPr>
      </w:pPr>
      <w:r w:rsidRPr="007C7BD6">
        <w:rPr>
          <w:b/>
          <w:sz w:val="20"/>
          <w:szCs w:val="20"/>
          <w:u w:val="single"/>
        </w:rPr>
        <w:t>DECLARATION</w:t>
      </w:r>
    </w:p>
    <w:p w:rsidR="00556345" w:rsidRPr="007C7BD6" w:rsidRDefault="00556345" w:rsidP="00556345">
      <w:pPr>
        <w:jc w:val="center"/>
        <w:rPr>
          <w:b/>
          <w:sz w:val="20"/>
          <w:szCs w:val="20"/>
          <w:u w:val="single"/>
        </w:rPr>
      </w:pPr>
    </w:p>
    <w:p w:rsidR="00556345" w:rsidRPr="007C7BD6" w:rsidRDefault="00556345" w:rsidP="00556345">
      <w:pPr>
        <w:jc w:val="center"/>
        <w:rPr>
          <w:sz w:val="20"/>
          <w:szCs w:val="20"/>
        </w:rPr>
      </w:pPr>
      <w:r w:rsidRPr="007C7BD6">
        <w:rPr>
          <w:sz w:val="20"/>
          <w:szCs w:val="20"/>
        </w:rPr>
        <w:t>( To be executed on a non judicial stamp paper )</w:t>
      </w:r>
    </w:p>
    <w:p w:rsidR="00556345" w:rsidRPr="007C7BD6" w:rsidRDefault="00556345" w:rsidP="00556345">
      <w:pPr>
        <w:rPr>
          <w:sz w:val="20"/>
          <w:szCs w:val="20"/>
        </w:rPr>
      </w:pPr>
    </w:p>
    <w:p w:rsidR="00556345" w:rsidRPr="007C7BD6" w:rsidRDefault="00556345" w:rsidP="00556345">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556345" w:rsidRPr="007C7BD6" w:rsidRDefault="00556345" w:rsidP="00556345">
      <w:pPr>
        <w:ind w:left="3600" w:hanging="2520"/>
        <w:jc w:val="both"/>
        <w:rPr>
          <w:sz w:val="20"/>
          <w:szCs w:val="20"/>
        </w:rPr>
      </w:pPr>
    </w:p>
    <w:p w:rsidR="00556345" w:rsidRPr="00595226" w:rsidRDefault="00556345" w:rsidP="00556345">
      <w:pPr>
        <w:ind w:left="3600" w:hanging="2520"/>
        <w:jc w:val="both"/>
        <w:rPr>
          <w:sz w:val="28"/>
          <w:szCs w:val="20"/>
        </w:rPr>
      </w:pPr>
      <w:r w:rsidRPr="007C7BD6">
        <w:rPr>
          <w:sz w:val="20"/>
          <w:szCs w:val="20"/>
        </w:rPr>
        <w:t>Tender for           :</w:t>
      </w:r>
      <w:r w:rsidRPr="007C7BD6">
        <w:rPr>
          <w:sz w:val="20"/>
          <w:szCs w:val="20"/>
        </w:rPr>
        <w:tab/>
      </w:r>
      <w:r w:rsidR="00595226" w:rsidRPr="00595226">
        <w:rPr>
          <w:rFonts w:ascii="Kruti Dev 016" w:hAnsi="Kruti Dev 016"/>
          <w:sz w:val="26"/>
        </w:rPr>
        <w:t>fo0fo0mi[k0f}0] fctukSj ds {ks=kUrxZr 33@11 dsoh fo|qr midsUnz] &gt;kyw] ukaxytV] xat] dEHkkSj] pkSdiqjh] fldUnjh] ihyh pkSdh ij LFkkfir 11 dsoh oh0lh0ch0 dkEiVu esd ch0,p0bZ0,y0] ikLdy] ;kek ikoj ,oa LVsyesd esa , Vw tSM dh iw.kZ ejEer dk dk;ZA</w:t>
      </w:r>
    </w:p>
    <w:p w:rsidR="00556345" w:rsidRDefault="00556345" w:rsidP="00556345">
      <w:pPr>
        <w:ind w:left="3600" w:hanging="2520"/>
        <w:jc w:val="both"/>
        <w:rPr>
          <w:sz w:val="20"/>
          <w:szCs w:val="20"/>
        </w:rPr>
      </w:pPr>
      <w:r w:rsidRPr="007C7BD6">
        <w:rPr>
          <w:sz w:val="20"/>
          <w:szCs w:val="20"/>
        </w:rPr>
        <w:t>Name of Tenderer:</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Specification No.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Date of opening of bid part-I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Signed this……….day of ………………..2</w:t>
      </w:r>
      <w:r>
        <w:rPr>
          <w:sz w:val="20"/>
          <w:szCs w:val="20"/>
        </w:rPr>
        <w:t>2</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556345" w:rsidRPr="007C7BD6" w:rsidRDefault="00556345" w:rsidP="00556345">
      <w:pPr>
        <w:spacing w:line="312" w:lineRule="auto"/>
        <w:ind w:left="1080"/>
        <w:jc w:val="right"/>
        <w:rPr>
          <w:sz w:val="20"/>
          <w:szCs w:val="20"/>
        </w:rPr>
      </w:pPr>
      <w:r w:rsidRPr="007C7BD6">
        <w:rPr>
          <w:sz w:val="20"/>
          <w:szCs w:val="20"/>
        </w:rPr>
        <w:t>Signed by</w:t>
      </w:r>
    </w:p>
    <w:p w:rsidR="00556345" w:rsidRPr="007C7BD6" w:rsidRDefault="00556345" w:rsidP="00556345">
      <w:pPr>
        <w:spacing w:line="312" w:lineRule="auto"/>
        <w:jc w:val="right"/>
        <w:rPr>
          <w:sz w:val="20"/>
          <w:szCs w:val="20"/>
        </w:rPr>
      </w:pPr>
    </w:p>
    <w:p w:rsidR="00556345" w:rsidRPr="007C7BD6" w:rsidRDefault="00556345" w:rsidP="00556345">
      <w:pPr>
        <w:spacing w:line="312" w:lineRule="auto"/>
        <w:jc w:val="right"/>
        <w:rPr>
          <w:sz w:val="20"/>
          <w:szCs w:val="20"/>
        </w:rPr>
      </w:pPr>
    </w:p>
    <w:p w:rsidR="00556345" w:rsidRPr="007C7BD6" w:rsidRDefault="00556345" w:rsidP="00556345">
      <w:pPr>
        <w:jc w:val="right"/>
        <w:rPr>
          <w:sz w:val="20"/>
          <w:szCs w:val="20"/>
        </w:rPr>
      </w:pPr>
      <w:r w:rsidRPr="007C7BD6">
        <w:rPr>
          <w:sz w:val="20"/>
          <w:szCs w:val="20"/>
        </w:rPr>
        <w:t>State title whether Proprietor/Partner</w:t>
      </w:r>
    </w:p>
    <w:p w:rsidR="00556345" w:rsidRPr="007C7BD6" w:rsidRDefault="00556345" w:rsidP="00556345">
      <w:pPr>
        <w:jc w:val="right"/>
        <w:rPr>
          <w:sz w:val="20"/>
          <w:szCs w:val="20"/>
        </w:rPr>
      </w:pPr>
      <w:r w:rsidRPr="007C7BD6">
        <w:rPr>
          <w:sz w:val="20"/>
          <w:szCs w:val="20"/>
        </w:rPr>
        <w:t>(With complete address &amp; Seal)</w:t>
      </w:r>
    </w:p>
    <w:p w:rsidR="00556345" w:rsidRPr="007C7BD6" w:rsidRDefault="00556345" w:rsidP="00556345">
      <w:pPr>
        <w:rPr>
          <w:b/>
          <w:sz w:val="20"/>
          <w:szCs w:val="20"/>
        </w:rPr>
      </w:pPr>
    </w:p>
    <w:p w:rsidR="00B93144" w:rsidRDefault="00B93144">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766CB5" w:rsidRDefault="00766CB5">
      <w:pPr>
        <w:rPr>
          <w:b/>
          <w:sz w:val="20"/>
          <w:szCs w:val="20"/>
        </w:rPr>
      </w:pPr>
    </w:p>
    <w:p w:rsidR="00766CB5" w:rsidRDefault="00766CB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B93144" w:rsidRDefault="00226D99" w:rsidP="00226D99">
      <w:pPr>
        <w:jc w:val="right"/>
        <w:rPr>
          <w:b/>
          <w:sz w:val="20"/>
          <w:szCs w:val="20"/>
          <w:u w:val="single"/>
        </w:rPr>
      </w:pPr>
      <w:r w:rsidRPr="007C7BD6">
        <w:rPr>
          <w:b/>
          <w:sz w:val="20"/>
          <w:szCs w:val="20"/>
        </w:rPr>
        <w:t>(Annexure-</w:t>
      </w:r>
      <w:r>
        <w:rPr>
          <w:b/>
          <w:sz w:val="20"/>
          <w:szCs w:val="20"/>
        </w:rPr>
        <w:t>C</w:t>
      </w:r>
      <w:r w:rsidRPr="007C7BD6">
        <w:rPr>
          <w:b/>
          <w:sz w:val="20"/>
          <w:szCs w:val="20"/>
        </w:rPr>
        <w:t>)</w:t>
      </w:r>
    </w:p>
    <w:p w:rsidR="00B93144" w:rsidRPr="007C7BD6" w:rsidRDefault="00B93144" w:rsidP="00356683">
      <w:pPr>
        <w:jc w:val="center"/>
        <w:rPr>
          <w:b/>
          <w:sz w:val="20"/>
          <w:szCs w:val="20"/>
          <w:u w:val="single"/>
        </w:rPr>
      </w:pPr>
      <w:r w:rsidRPr="007C7BD6">
        <w:rPr>
          <w:b/>
          <w:sz w:val="20"/>
          <w:szCs w:val="20"/>
          <w:u w:val="single"/>
        </w:rPr>
        <w:t>Proof for submission shall be as per Section-II :</w:t>
      </w:r>
    </w:p>
    <w:p w:rsidR="00B93144" w:rsidRPr="007C7BD6" w:rsidRDefault="00B93144" w:rsidP="00356683">
      <w:pPr>
        <w:jc w:val="center"/>
        <w:rPr>
          <w:b/>
          <w:sz w:val="20"/>
          <w:szCs w:val="20"/>
          <w:u w:val="single"/>
        </w:rPr>
      </w:pPr>
      <w:r w:rsidRPr="007C7BD6">
        <w:rPr>
          <w:b/>
          <w:sz w:val="20"/>
          <w:szCs w:val="20"/>
          <w:u w:val="single"/>
        </w:rPr>
        <w:t>Eligibility Criteria for bidders</w:t>
      </w:r>
    </w:p>
    <w:p w:rsidR="00B93144" w:rsidRPr="007C7BD6" w:rsidRDefault="00B93144" w:rsidP="00356683">
      <w:pPr>
        <w:jc w:val="center"/>
        <w:rPr>
          <w:b/>
          <w:sz w:val="20"/>
          <w:szCs w:val="20"/>
          <w:u w:val="single"/>
        </w:rPr>
      </w:pPr>
    </w:p>
    <w:p w:rsidR="00B93144" w:rsidRPr="007C7BD6" w:rsidRDefault="00B93144" w:rsidP="00356683">
      <w:pPr>
        <w:ind w:left="720"/>
        <w:jc w:val="center"/>
        <w:rPr>
          <w:b/>
          <w:sz w:val="20"/>
          <w:szCs w:val="20"/>
          <w:u w:val="single"/>
        </w:rPr>
      </w:pPr>
      <w:r w:rsidRPr="007C7BD6">
        <w:rPr>
          <w:b/>
          <w:sz w:val="20"/>
          <w:szCs w:val="20"/>
          <w:u w:val="single"/>
        </w:rPr>
        <w:t>Declaration:</w:t>
      </w:r>
    </w:p>
    <w:p w:rsidR="00B93144" w:rsidRPr="007C7BD6" w:rsidRDefault="00B93144" w:rsidP="00B93144">
      <w:pPr>
        <w:ind w:left="720"/>
        <w:rPr>
          <w:b/>
          <w:sz w:val="20"/>
          <w:szCs w:val="20"/>
          <w:u w:val="single"/>
        </w:rPr>
      </w:pPr>
    </w:p>
    <w:p w:rsidR="00B93144" w:rsidRPr="007C7BD6" w:rsidRDefault="00B93144" w:rsidP="0035668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 xml:space="preserve">All terms and conditions of Bid document are unconditionally and unequivocally acceptable to us and binding on us.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3"/>
        <w:gridCol w:w="4753"/>
      </w:tblGrid>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Date :</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center"/>
              <w:rPr>
                <w:sz w:val="20"/>
                <w:szCs w:val="20"/>
              </w:rPr>
            </w:pPr>
            <w:r w:rsidRPr="007C7BD6">
              <w:rPr>
                <w:sz w:val="20"/>
                <w:szCs w:val="20"/>
              </w:rPr>
              <w:t>Name and Designation:</w:t>
            </w: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Place:</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both"/>
              <w:rPr>
                <w:sz w:val="20"/>
                <w:szCs w:val="20"/>
              </w:rPr>
            </w:pPr>
          </w:p>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center"/>
              <w:rPr>
                <w:sz w:val="20"/>
                <w:szCs w:val="20"/>
              </w:rPr>
            </w:pPr>
            <w:r w:rsidRPr="007C7BD6">
              <w:rPr>
                <w:sz w:val="20"/>
                <w:szCs w:val="20"/>
              </w:rPr>
              <w:t>Address and Contact:</w:t>
            </w:r>
          </w:p>
        </w:tc>
      </w:tr>
    </w:tbl>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r w:rsidRPr="007C7BD6">
        <w:rPr>
          <w:b/>
          <w:sz w:val="20"/>
          <w:szCs w:val="20"/>
          <w:u w:val="single"/>
        </w:rPr>
        <w:br w:type="page"/>
      </w:r>
    </w:p>
    <w:p w:rsidR="00B93144" w:rsidRPr="007C7BD6" w:rsidRDefault="00226D99" w:rsidP="00226D99">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B93144" w:rsidRPr="007C7BD6" w:rsidRDefault="00B93144" w:rsidP="00B93144">
      <w:pPr>
        <w:rPr>
          <w:b/>
          <w:sz w:val="20"/>
          <w:szCs w:val="20"/>
          <w:u w:val="single"/>
        </w:rPr>
      </w:pPr>
    </w:p>
    <w:p w:rsidR="00B93144" w:rsidRPr="007C7BD6" w:rsidRDefault="00B93144" w:rsidP="00B93144">
      <w:pPr>
        <w:jc w:val="center"/>
        <w:rPr>
          <w:b/>
          <w:sz w:val="20"/>
          <w:szCs w:val="20"/>
          <w:u w:val="single"/>
        </w:rPr>
      </w:pPr>
      <w:r w:rsidRPr="007C7BD6">
        <w:rPr>
          <w:b/>
          <w:sz w:val="20"/>
          <w:szCs w:val="20"/>
          <w:u w:val="single"/>
        </w:rPr>
        <w:t>Annexure-</w:t>
      </w:r>
      <w:r w:rsidR="00226D99">
        <w:rPr>
          <w:b/>
          <w:sz w:val="20"/>
          <w:szCs w:val="20"/>
          <w:u w:val="single"/>
        </w:rPr>
        <w:t>D</w:t>
      </w:r>
      <w:r w:rsidRPr="007C7BD6">
        <w:rPr>
          <w:b/>
          <w:sz w:val="20"/>
          <w:szCs w:val="20"/>
          <w:u w:val="single"/>
        </w:rPr>
        <w:t>: Proforma for “No Deviation” from Terms and conditions of bid document</w:t>
      </w:r>
    </w:p>
    <w:p w:rsidR="00B93144" w:rsidRPr="007C7BD6" w:rsidRDefault="00B93144" w:rsidP="00B93144">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B93144" w:rsidRPr="007C7BD6" w:rsidRDefault="00B93144" w:rsidP="00B93144">
      <w:pPr>
        <w:jc w:val="center"/>
        <w:rPr>
          <w:sz w:val="20"/>
          <w:szCs w:val="20"/>
        </w:rPr>
      </w:pPr>
      <w:r w:rsidRPr="007C7BD6">
        <w:rPr>
          <w:sz w:val="20"/>
          <w:szCs w:val="20"/>
        </w:rPr>
        <w:t xml:space="preserve">(to be furnished on official letter head of the Bidder) </w:t>
      </w:r>
    </w:p>
    <w:p w:rsidR="00B93144" w:rsidRPr="007C7BD6" w:rsidRDefault="00B93144" w:rsidP="00B93144">
      <w:pPr>
        <w:rPr>
          <w:sz w:val="20"/>
          <w:szCs w:val="20"/>
        </w:rPr>
      </w:pPr>
    </w:p>
    <w:p w:rsidR="00B93144" w:rsidRPr="007C7BD6" w:rsidRDefault="00B93144" w:rsidP="00B93144">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B93144" w:rsidRPr="007C7BD6" w:rsidRDefault="00B93144" w:rsidP="00B93144">
      <w:pPr>
        <w:jc w:val="center"/>
        <w:rPr>
          <w:b/>
          <w:sz w:val="20"/>
          <w:szCs w:val="20"/>
          <w:u w:val="single"/>
        </w:rPr>
      </w:pPr>
    </w:p>
    <w:p w:rsidR="00B93144" w:rsidRPr="007C7BD6" w:rsidRDefault="00B93144" w:rsidP="00B93144">
      <w:pPr>
        <w:jc w:val="center"/>
        <w:rPr>
          <w:b/>
          <w:sz w:val="20"/>
          <w:szCs w:val="20"/>
          <w:u w:val="single"/>
        </w:rPr>
      </w:pPr>
    </w:p>
    <w:p w:rsidR="00B93144" w:rsidRPr="007C7BD6" w:rsidRDefault="00B93144" w:rsidP="00B93144">
      <w:pPr>
        <w:ind w:firstLine="720"/>
        <w:rPr>
          <w:sz w:val="20"/>
          <w:szCs w:val="20"/>
        </w:rPr>
      </w:pPr>
      <w:r w:rsidRPr="007C7BD6">
        <w:rPr>
          <w:sz w:val="20"/>
          <w:szCs w:val="20"/>
        </w:rPr>
        <w:t>(Seal and Signature of the Bidder)</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B93144" w:rsidRPr="007C7BD6" w:rsidRDefault="00B93144" w:rsidP="00B93144">
      <w:pPr>
        <w:rPr>
          <w:sz w:val="20"/>
          <w:szCs w:val="20"/>
        </w:rPr>
      </w:pPr>
    </w:p>
    <w:p w:rsidR="00B93144" w:rsidRPr="007C7BD6" w:rsidRDefault="00B93144" w:rsidP="00B93144">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153FDF" w:rsidRPr="001B7044" w:rsidRDefault="00153FDF" w:rsidP="00153FDF">
      <w:pPr>
        <w:pStyle w:val="Heading4"/>
        <w:spacing w:before="91"/>
        <w:ind w:left="1732" w:right="1651" w:firstLine="0"/>
        <w:jc w:val="center"/>
        <w:rPr>
          <w:sz w:val="20"/>
        </w:rPr>
      </w:pPr>
      <w:r w:rsidRPr="001B7044">
        <w:rPr>
          <w:w w:val="105"/>
          <w:sz w:val="20"/>
        </w:rPr>
        <w:t>xxxxxxxxxxxxxxxxxxxxxxxxxxxxxxxxxxx</w:t>
      </w:r>
    </w:p>
    <w:p w:rsidR="00A83D6F" w:rsidRPr="007C7BD6" w:rsidRDefault="00A83D6F" w:rsidP="00556345">
      <w:pPr>
        <w:rPr>
          <w:b/>
          <w:sz w:val="20"/>
          <w:szCs w:val="20"/>
        </w:rPr>
      </w:pPr>
    </w:p>
    <w:sectPr w:rsidR="00A83D6F" w:rsidRPr="007C7BD6" w:rsidSect="002248E5">
      <w:footerReference w:type="default" r:id="rId11"/>
      <w:type w:val="continuous"/>
      <w:pgSz w:w="11910" w:h="16840"/>
      <w:pgMar w:top="1134" w:right="600" w:bottom="280" w:left="1340" w:header="720" w:footer="598" w:gutter="0"/>
      <w:cols w:space="265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EA0" w:rsidRDefault="00273EA0" w:rsidP="00B66F32">
      <w:r>
        <w:separator/>
      </w:r>
    </w:p>
  </w:endnote>
  <w:endnote w:type="continuationSeparator" w:id="1">
    <w:p w:rsidR="00273EA0" w:rsidRDefault="00273EA0"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MT">
    <w:altName w:val="Arial"/>
    <w:charset w:val="01"/>
    <w:family w:val="swiss"/>
    <w:pitch w:val="variable"/>
    <w:sig w:usb0="00000000" w:usb1="00000000" w:usb2="00000000" w:usb3="00000000" w:csb0="00000000"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248" w:rsidRDefault="00DC2248">
    <w:pPr>
      <w:pStyle w:val="Footer"/>
      <w:pBdr>
        <w:top w:val="thinThickSmallGap" w:sz="24" w:space="1" w:color="622423" w:themeColor="accent2" w:themeShade="7F"/>
      </w:pBdr>
      <w:rPr>
        <w:rFonts w:asciiTheme="majorHAnsi" w:hAnsiTheme="majorHAnsi"/>
      </w:rPr>
    </w:pPr>
    <w:r w:rsidRPr="00B137B5">
      <w:rPr>
        <w:rFonts w:asciiTheme="majorHAnsi" w:hAnsiTheme="majorHAnsi"/>
        <w:color w:val="FFFFFF" w:themeColor="background1"/>
      </w:rPr>
      <w:t>[Type text]</w:t>
    </w:r>
    <w:r>
      <w:rPr>
        <w:rFonts w:asciiTheme="majorHAnsi" w:hAnsiTheme="majorHAnsi"/>
      </w:rPr>
      <w:ptab w:relativeTo="margin" w:alignment="right" w:leader="none"/>
    </w:r>
    <w:r>
      <w:rPr>
        <w:rFonts w:asciiTheme="majorHAnsi" w:hAnsiTheme="majorHAnsi"/>
      </w:rPr>
      <w:t xml:space="preserve">Page </w:t>
    </w:r>
    <w:fldSimple w:instr=" PAGE   \* MERGEFORMAT ">
      <w:r w:rsidR="0065689D" w:rsidRPr="0065689D">
        <w:rPr>
          <w:rFonts w:asciiTheme="majorHAnsi" w:hAnsiTheme="majorHAnsi"/>
          <w:noProof/>
        </w:rPr>
        <w:t>8</w:t>
      </w:r>
    </w:fldSimple>
    <w:r>
      <w:t xml:space="preserve"> of 2</w:t>
    </w:r>
    <w:r w:rsidR="0065689D">
      <w:t>5</w:t>
    </w:r>
  </w:p>
  <w:p w:rsidR="00DC2248" w:rsidRPr="00B137B5" w:rsidRDefault="00DC2248" w:rsidP="00B137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248" w:rsidRDefault="00DC2248">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65689D" w:rsidRPr="0065689D">
        <w:rPr>
          <w:rFonts w:asciiTheme="majorHAnsi" w:hAnsiTheme="majorHAnsi"/>
          <w:noProof/>
        </w:rPr>
        <w:t>25</w:t>
      </w:r>
    </w:fldSimple>
    <w:r>
      <w:t xml:space="preserve"> of 2</w:t>
    </w:r>
    <w:r w:rsidR="0065689D">
      <w:t>5</w:t>
    </w:r>
  </w:p>
  <w:p w:rsidR="00DC2248" w:rsidRDefault="00DC2248">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EA0" w:rsidRDefault="00273EA0" w:rsidP="00B66F32">
      <w:r>
        <w:separator/>
      </w:r>
    </w:p>
  </w:footnote>
  <w:footnote w:type="continuationSeparator" w:id="1">
    <w:p w:rsidR="00273EA0" w:rsidRDefault="00273EA0" w:rsidP="00B66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248" w:rsidRDefault="00DC2248">
    <w:pPr>
      <w:pStyle w:val="Header"/>
      <w:jc w:val="right"/>
    </w:pPr>
  </w:p>
  <w:p w:rsidR="00DC2248" w:rsidRDefault="00DC22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B943A0"/>
    <w:multiLevelType w:val="hybridMultilevel"/>
    <w:tmpl w:val="46D4C032"/>
    <w:lvl w:ilvl="0" w:tplc="348439A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6">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8">
    <w:nsid w:val="195B64EB"/>
    <w:multiLevelType w:val="hybridMultilevel"/>
    <w:tmpl w:val="AD3C42DE"/>
    <w:lvl w:ilvl="0" w:tplc="8B8E2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10">
    <w:nsid w:val="21404FA6"/>
    <w:multiLevelType w:val="hybridMultilevel"/>
    <w:tmpl w:val="95F684A6"/>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11">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nsid w:val="2ACF0E5D"/>
    <w:multiLevelType w:val="hybridMultilevel"/>
    <w:tmpl w:val="D37E43B6"/>
    <w:lvl w:ilvl="0" w:tplc="0F4ACC7E">
      <w:start w:val="1"/>
      <w:numFmt w:val="lowerLetter"/>
      <w:lvlText w:val="(%1)"/>
      <w:lvlJc w:val="left"/>
      <w:pPr>
        <w:ind w:left="360" w:hanging="360"/>
      </w:pPr>
      <w:rPr>
        <w:rFonts w:ascii="Times New Roman" w:eastAsia="Times New Roman" w:hAnsi="Times New Roman" w:cs="Times New Roman" w:hint="default"/>
        <w:b/>
        <w:bCs/>
        <w:spacing w:val="-1"/>
        <w:w w:val="100"/>
        <w:sz w:val="20"/>
        <w:szCs w:val="28"/>
      </w:rPr>
    </w:lvl>
    <w:lvl w:ilvl="1" w:tplc="04090019" w:tentative="1">
      <w:start w:val="1"/>
      <w:numFmt w:val="lowerLetter"/>
      <w:lvlText w:val="%2."/>
      <w:lvlJc w:val="left"/>
      <w:pPr>
        <w:ind w:left="680" w:hanging="360"/>
      </w:pPr>
    </w:lvl>
    <w:lvl w:ilvl="2" w:tplc="0409001B" w:tentative="1">
      <w:start w:val="1"/>
      <w:numFmt w:val="lowerRoman"/>
      <w:lvlText w:val="%3."/>
      <w:lvlJc w:val="right"/>
      <w:pPr>
        <w:ind w:left="1400" w:hanging="180"/>
      </w:pPr>
    </w:lvl>
    <w:lvl w:ilvl="3" w:tplc="0409000F" w:tentative="1">
      <w:start w:val="1"/>
      <w:numFmt w:val="decimal"/>
      <w:lvlText w:val="%4."/>
      <w:lvlJc w:val="left"/>
      <w:pPr>
        <w:ind w:left="2120" w:hanging="360"/>
      </w:pPr>
    </w:lvl>
    <w:lvl w:ilvl="4" w:tplc="04090019" w:tentative="1">
      <w:start w:val="1"/>
      <w:numFmt w:val="lowerLetter"/>
      <w:lvlText w:val="%5."/>
      <w:lvlJc w:val="left"/>
      <w:pPr>
        <w:ind w:left="2840" w:hanging="360"/>
      </w:pPr>
    </w:lvl>
    <w:lvl w:ilvl="5" w:tplc="0409001B" w:tentative="1">
      <w:start w:val="1"/>
      <w:numFmt w:val="lowerRoman"/>
      <w:lvlText w:val="%6."/>
      <w:lvlJc w:val="right"/>
      <w:pPr>
        <w:ind w:left="3560" w:hanging="180"/>
      </w:pPr>
    </w:lvl>
    <w:lvl w:ilvl="6" w:tplc="0409000F" w:tentative="1">
      <w:start w:val="1"/>
      <w:numFmt w:val="decimal"/>
      <w:lvlText w:val="%7."/>
      <w:lvlJc w:val="left"/>
      <w:pPr>
        <w:ind w:left="4280" w:hanging="360"/>
      </w:pPr>
    </w:lvl>
    <w:lvl w:ilvl="7" w:tplc="04090019" w:tentative="1">
      <w:start w:val="1"/>
      <w:numFmt w:val="lowerLetter"/>
      <w:lvlText w:val="%8."/>
      <w:lvlJc w:val="left"/>
      <w:pPr>
        <w:ind w:left="5000" w:hanging="360"/>
      </w:pPr>
    </w:lvl>
    <w:lvl w:ilvl="8" w:tplc="0409001B" w:tentative="1">
      <w:start w:val="1"/>
      <w:numFmt w:val="lowerRoman"/>
      <w:lvlText w:val="%9."/>
      <w:lvlJc w:val="right"/>
      <w:pPr>
        <w:ind w:left="5720" w:hanging="180"/>
      </w:pPr>
    </w:lvl>
  </w:abstractNum>
  <w:abstractNum w:abstractNumId="13">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4">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5">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6">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EC83A98"/>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20">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FA0643"/>
    <w:multiLevelType w:val="hybridMultilevel"/>
    <w:tmpl w:val="271EF128"/>
    <w:lvl w:ilvl="0" w:tplc="0218CD10">
      <w:start w:val="1"/>
      <w:numFmt w:val="lowerLetter"/>
      <w:lvlText w:val="(%1)"/>
      <w:lvlJc w:val="left"/>
      <w:pPr>
        <w:ind w:left="1120" w:hanging="360"/>
        <w:jc w:val="right"/>
      </w:pPr>
      <w:rPr>
        <w:rFonts w:ascii="Times New Roman" w:eastAsia="Times New Roman" w:hAnsi="Times New Roman" w:cs="Times New Roman" w:hint="default"/>
        <w:b/>
        <w:bCs/>
        <w:spacing w:val="-1"/>
        <w:w w:val="100"/>
        <w:sz w:val="28"/>
        <w:szCs w:val="28"/>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75856BB"/>
    <w:multiLevelType w:val="hybridMultilevel"/>
    <w:tmpl w:val="FB26A2B0"/>
    <w:lvl w:ilvl="0" w:tplc="BB7E561C">
      <w:start w:val="1"/>
      <w:numFmt w:val="upperLetter"/>
      <w:lvlText w:val="%1."/>
      <w:lvlJc w:val="left"/>
      <w:pPr>
        <w:ind w:left="578" w:hanging="360"/>
      </w:pPr>
      <w:rPr>
        <w:rFonts w:ascii="Times New Roman" w:hAnsi="Times New Roman" w:cs="Times New Roman" w:hint="default"/>
        <w:sz w:val="16"/>
        <w:szCs w:val="16"/>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abstractNum w:abstractNumId="38">
    <w:nsid w:val="7C755D02"/>
    <w:multiLevelType w:val="hybridMultilevel"/>
    <w:tmpl w:val="B834354C"/>
    <w:lvl w:ilvl="0" w:tplc="A148CDA4">
      <w:start w:val="1"/>
      <w:numFmt w:val="lowerLetter"/>
      <w:lvlText w:val="%1)"/>
      <w:lvlJc w:val="left"/>
      <w:pPr>
        <w:ind w:left="7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8"/>
  </w:num>
  <w:num w:numId="3">
    <w:abstractNumId w:val="11"/>
  </w:num>
  <w:num w:numId="4">
    <w:abstractNumId w:val="6"/>
  </w:num>
  <w:num w:numId="5">
    <w:abstractNumId w:val="24"/>
  </w:num>
  <w:num w:numId="6">
    <w:abstractNumId w:val="20"/>
  </w:num>
  <w:num w:numId="7">
    <w:abstractNumId w:val="37"/>
  </w:num>
  <w:num w:numId="8">
    <w:abstractNumId w:val="17"/>
  </w:num>
  <w:num w:numId="9">
    <w:abstractNumId w:val="31"/>
  </w:num>
  <w:num w:numId="10">
    <w:abstractNumId w:val="22"/>
  </w:num>
  <w:num w:numId="11">
    <w:abstractNumId w:val="36"/>
  </w:num>
  <w:num w:numId="12">
    <w:abstractNumId w:val="27"/>
  </w:num>
  <w:num w:numId="13">
    <w:abstractNumId w:val="3"/>
  </w:num>
  <w:num w:numId="14">
    <w:abstractNumId w:val="35"/>
  </w:num>
  <w:num w:numId="15">
    <w:abstractNumId w:val="2"/>
  </w:num>
  <w:num w:numId="16">
    <w:abstractNumId w:val="21"/>
  </w:num>
  <w:num w:numId="17">
    <w:abstractNumId w:val="7"/>
  </w:num>
  <w:num w:numId="18">
    <w:abstractNumId w:val="34"/>
  </w:num>
  <w:num w:numId="19">
    <w:abstractNumId w:val="23"/>
  </w:num>
  <w:num w:numId="20">
    <w:abstractNumId w:val="16"/>
  </w:num>
  <w:num w:numId="21">
    <w:abstractNumId w:val="33"/>
  </w:num>
  <w:num w:numId="22">
    <w:abstractNumId w:val="14"/>
  </w:num>
  <w:num w:numId="23">
    <w:abstractNumId w:val="15"/>
  </w:num>
  <w:num w:numId="24">
    <w:abstractNumId w:val="19"/>
  </w:num>
  <w:num w:numId="25">
    <w:abstractNumId w:val="5"/>
  </w:num>
  <w:num w:numId="26">
    <w:abstractNumId w:val="0"/>
  </w:num>
  <w:num w:numId="27">
    <w:abstractNumId w:val="26"/>
  </w:num>
  <w:num w:numId="28">
    <w:abstractNumId w:val="25"/>
  </w:num>
  <w:num w:numId="29">
    <w:abstractNumId w:val="29"/>
  </w:num>
  <w:num w:numId="30">
    <w:abstractNumId w:val="1"/>
  </w:num>
  <w:num w:numId="31">
    <w:abstractNumId w:val="13"/>
  </w:num>
  <w:num w:numId="32">
    <w:abstractNumId w:val="10"/>
  </w:num>
  <w:num w:numId="33">
    <w:abstractNumId w:val="9"/>
  </w:num>
  <w:num w:numId="34">
    <w:abstractNumId w:val="18"/>
  </w:num>
  <w:num w:numId="35">
    <w:abstractNumId w:val="30"/>
  </w:num>
  <w:num w:numId="36">
    <w:abstractNumId w:val="12"/>
  </w:num>
  <w:num w:numId="37">
    <w:abstractNumId w:val="8"/>
  </w:num>
  <w:num w:numId="38">
    <w:abstractNumId w:val="4"/>
  </w:num>
  <w:num w:numId="39">
    <w:abstractNumId w:val="3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defaultTabStop w:val="720"/>
  <w:drawingGridHorizontalSpacing w:val="110"/>
  <w:displayHorizontalDrawingGridEvery w:val="2"/>
  <w:characterSpacingControl w:val="doNotCompress"/>
  <w:hdrShapeDefaults>
    <o:shapedefaults v:ext="edit" spidmax="83970"/>
  </w:hdrShapeDefaults>
  <w:footnotePr>
    <w:footnote w:id="0"/>
    <w:footnote w:id="1"/>
  </w:footnotePr>
  <w:endnotePr>
    <w:endnote w:id="0"/>
    <w:endnote w:id="1"/>
  </w:endnotePr>
  <w:compat>
    <w:ulTrailSpace/>
    <w:shapeLayoutLikeWW8/>
  </w:compat>
  <w:rsids>
    <w:rsidRoot w:val="00B66F32"/>
    <w:rsid w:val="000077CB"/>
    <w:rsid w:val="00010151"/>
    <w:rsid w:val="000409EC"/>
    <w:rsid w:val="00042075"/>
    <w:rsid w:val="000436D0"/>
    <w:rsid w:val="000568A0"/>
    <w:rsid w:val="00063CCA"/>
    <w:rsid w:val="00065477"/>
    <w:rsid w:val="00085194"/>
    <w:rsid w:val="00090BD9"/>
    <w:rsid w:val="000924D6"/>
    <w:rsid w:val="00095114"/>
    <w:rsid w:val="000A09AE"/>
    <w:rsid w:val="000A2F9A"/>
    <w:rsid w:val="000B6027"/>
    <w:rsid w:val="000D1DDC"/>
    <w:rsid w:val="000D2581"/>
    <w:rsid w:val="000D3A73"/>
    <w:rsid w:val="000D65CF"/>
    <w:rsid w:val="000E21A3"/>
    <w:rsid w:val="001070F0"/>
    <w:rsid w:val="00123B94"/>
    <w:rsid w:val="0012441E"/>
    <w:rsid w:val="00136E8D"/>
    <w:rsid w:val="00153FDF"/>
    <w:rsid w:val="00154E24"/>
    <w:rsid w:val="00162401"/>
    <w:rsid w:val="00167EF6"/>
    <w:rsid w:val="00177C17"/>
    <w:rsid w:val="0019100B"/>
    <w:rsid w:val="00194A4E"/>
    <w:rsid w:val="001A4BFD"/>
    <w:rsid w:val="001A5497"/>
    <w:rsid w:val="001A6275"/>
    <w:rsid w:val="001A6B21"/>
    <w:rsid w:val="001B7044"/>
    <w:rsid w:val="001D20DF"/>
    <w:rsid w:val="001D7FC3"/>
    <w:rsid w:val="001E020E"/>
    <w:rsid w:val="001F5D5B"/>
    <w:rsid w:val="001F7A56"/>
    <w:rsid w:val="00204271"/>
    <w:rsid w:val="002248E5"/>
    <w:rsid w:val="00226D99"/>
    <w:rsid w:val="00235500"/>
    <w:rsid w:val="00242840"/>
    <w:rsid w:val="00246113"/>
    <w:rsid w:val="00273EA0"/>
    <w:rsid w:val="0027582A"/>
    <w:rsid w:val="00277686"/>
    <w:rsid w:val="00290C04"/>
    <w:rsid w:val="002A1AED"/>
    <w:rsid w:val="002C007F"/>
    <w:rsid w:val="002C118B"/>
    <w:rsid w:val="002D1C71"/>
    <w:rsid w:val="002D7312"/>
    <w:rsid w:val="002F4A1A"/>
    <w:rsid w:val="003214AF"/>
    <w:rsid w:val="003265FE"/>
    <w:rsid w:val="00327703"/>
    <w:rsid w:val="003324F3"/>
    <w:rsid w:val="003436E3"/>
    <w:rsid w:val="00346C04"/>
    <w:rsid w:val="00351987"/>
    <w:rsid w:val="00356683"/>
    <w:rsid w:val="00357AAE"/>
    <w:rsid w:val="00360CDE"/>
    <w:rsid w:val="00372EF5"/>
    <w:rsid w:val="003769E9"/>
    <w:rsid w:val="00381990"/>
    <w:rsid w:val="003927BF"/>
    <w:rsid w:val="003A4675"/>
    <w:rsid w:val="003B14A5"/>
    <w:rsid w:val="003D1ADA"/>
    <w:rsid w:val="003D3808"/>
    <w:rsid w:val="003F02A9"/>
    <w:rsid w:val="003F6C93"/>
    <w:rsid w:val="0040595E"/>
    <w:rsid w:val="00441F84"/>
    <w:rsid w:val="00447C63"/>
    <w:rsid w:val="0045698B"/>
    <w:rsid w:val="00457897"/>
    <w:rsid w:val="004900B7"/>
    <w:rsid w:val="004915FF"/>
    <w:rsid w:val="00493E7A"/>
    <w:rsid w:val="004A2544"/>
    <w:rsid w:val="004B411F"/>
    <w:rsid w:val="004B5ACC"/>
    <w:rsid w:val="004B73A6"/>
    <w:rsid w:val="004C3A41"/>
    <w:rsid w:val="004C4267"/>
    <w:rsid w:val="004C4BC8"/>
    <w:rsid w:val="004D40DF"/>
    <w:rsid w:val="004F7CD8"/>
    <w:rsid w:val="00540852"/>
    <w:rsid w:val="00545526"/>
    <w:rsid w:val="00552407"/>
    <w:rsid w:val="00556345"/>
    <w:rsid w:val="005631E7"/>
    <w:rsid w:val="0056478D"/>
    <w:rsid w:val="00565921"/>
    <w:rsid w:val="00570022"/>
    <w:rsid w:val="00575F8C"/>
    <w:rsid w:val="00595226"/>
    <w:rsid w:val="00597C7E"/>
    <w:rsid w:val="005A6123"/>
    <w:rsid w:val="005B3630"/>
    <w:rsid w:val="005B6206"/>
    <w:rsid w:val="005D3EE4"/>
    <w:rsid w:val="005D6089"/>
    <w:rsid w:val="005E0741"/>
    <w:rsid w:val="00632B5B"/>
    <w:rsid w:val="00655504"/>
    <w:rsid w:val="006565BD"/>
    <w:rsid w:val="0065689D"/>
    <w:rsid w:val="00660521"/>
    <w:rsid w:val="00664146"/>
    <w:rsid w:val="006642BB"/>
    <w:rsid w:val="00664590"/>
    <w:rsid w:val="00676BFD"/>
    <w:rsid w:val="006B39D2"/>
    <w:rsid w:val="006B7979"/>
    <w:rsid w:val="006E0933"/>
    <w:rsid w:val="00705906"/>
    <w:rsid w:val="00720870"/>
    <w:rsid w:val="00720FA7"/>
    <w:rsid w:val="007231C1"/>
    <w:rsid w:val="00735B04"/>
    <w:rsid w:val="00736195"/>
    <w:rsid w:val="007366F8"/>
    <w:rsid w:val="00740725"/>
    <w:rsid w:val="0074075F"/>
    <w:rsid w:val="0074097D"/>
    <w:rsid w:val="007442F0"/>
    <w:rsid w:val="007632AC"/>
    <w:rsid w:val="00763CF0"/>
    <w:rsid w:val="00766CB5"/>
    <w:rsid w:val="00784CBB"/>
    <w:rsid w:val="00794022"/>
    <w:rsid w:val="007A7524"/>
    <w:rsid w:val="007B0968"/>
    <w:rsid w:val="007B5E4B"/>
    <w:rsid w:val="007C095D"/>
    <w:rsid w:val="007C3070"/>
    <w:rsid w:val="007D0114"/>
    <w:rsid w:val="007E0364"/>
    <w:rsid w:val="007E2C4F"/>
    <w:rsid w:val="00801510"/>
    <w:rsid w:val="00825066"/>
    <w:rsid w:val="00826C01"/>
    <w:rsid w:val="008306E8"/>
    <w:rsid w:val="00832F5F"/>
    <w:rsid w:val="00833E26"/>
    <w:rsid w:val="00855C81"/>
    <w:rsid w:val="00856EAE"/>
    <w:rsid w:val="00863B2C"/>
    <w:rsid w:val="00863E91"/>
    <w:rsid w:val="00873CCC"/>
    <w:rsid w:val="00875539"/>
    <w:rsid w:val="008827B9"/>
    <w:rsid w:val="00895CFB"/>
    <w:rsid w:val="008B1DB1"/>
    <w:rsid w:val="008B2725"/>
    <w:rsid w:val="008B3251"/>
    <w:rsid w:val="008C5BE5"/>
    <w:rsid w:val="008D389D"/>
    <w:rsid w:val="008D3D4A"/>
    <w:rsid w:val="008E1A80"/>
    <w:rsid w:val="008E25BC"/>
    <w:rsid w:val="008E3800"/>
    <w:rsid w:val="008E6C35"/>
    <w:rsid w:val="008F2577"/>
    <w:rsid w:val="008F319D"/>
    <w:rsid w:val="008F7495"/>
    <w:rsid w:val="0091180B"/>
    <w:rsid w:val="00911E35"/>
    <w:rsid w:val="00917B5C"/>
    <w:rsid w:val="00941E89"/>
    <w:rsid w:val="00942189"/>
    <w:rsid w:val="00946589"/>
    <w:rsid w:val="00947751"/>
    <w:rsid w:val="00951A36"/>
    <w:rsid w:val="00952F85"/>
    <w:rsid w:val="0095332A"/>
    <w:rsid w:val="009624DE"/>
    <w:rsid w:val="00971F71"/>
    <w:rsid w:val="00994AE7"/>
    <w:rsid w:val="009A2E76"/>
    <w:rsid w:val="009C1B10"/>
    <w:rsid w:val="009F0812"/>
    <w:rsid w:val="00A042AE"/>
    <w:rsid w:val="00A1316E"/>
    <w:rsid w:val="00A44FF9"/>
    <w:rsid w:val="00A50A78"/>
    <w:rsid w:val="00A56B53"/>
    <w:rsid w:val="00A644B7"/>
    <w:rsid w:val="00A73361"/>
    <w:rsid w:val="00A80C23"/>
    <w:rsid w:val="00A82930"/>
    <w:rsid w:val="00A83D6F"/>
    <w:rsid w:val="00AA6406"/>
    <w:rsid w:val="00AD2606"/>
    <w:rsid w:val="00B12AB5"/>
    <w:rsid w:val="00B137B5"/>
    <w:rsid w:val="00B25847"/>
    <w:rsid w:val="00B33A4C"/>
    <w:rsid w:val="00B43A11"/>
    <w:rsid w:val="00B54759"/>
    <w:rsid w:val="00B62D79"/>
    <w:rsid w:val="00B6341F"/>
    <w:rsid w:val="00B66F32"/>
    <w:rsid w:val="00B7011B"/>
    <w:rsid w:val="00B92025"/>
    <w:rsid w:val="00B93144"/>
    <w:rsid w:val="00B933BD"/>
    <w:rsid w:val="00BD0EFA"/>
    <w:rsid w:val="00BD742C"/>
    <w:rsid w:val="00BD7F13"/>
    <w:rsid w:val="00BE6847"/>
    <w:rsid w:val="00C01782"/>
    <w:rsid w:val="00C14E3F"/>
    <w:rsid w:val="00C2558C"/>
    <w:rsid w:val="00C27BCE"/>
    <w:rsid w:val="00C34376"/>
    <w:rsid w:val="00C4013D"/>
    <w:rsid w:val="00C43C6D"/>
    <w:rsid w:val="00C52005"/>
    <w:rsid w:val="00C80CC6"/>
    <w:rsid w:val="00C95E0F"/>
    <w:rsid w:val="00C9775A"/>
    <w:rsid w:val="00CB5313"/>
    <w:rsid w:val="00CC3121"/>
    <w:rsid w:val="00CD0110"/>
    <w:rsid w:val="00D00FC9"/>
    <w:rsid w:val="00D11D4C"/>
    <w:rsid w:val="00D144E4"/>
    <w:rsid w:val="00D31656"/>
    <w:rsid w:val="00D43A41"/>
    <w:rsid w:val="00D516E3"/>
    <w:rsid w:val="00D52FB4"/>
    <w:rsid w:val="00D568C2"/>
    <w:rsid w:val="00D6407C"/>
    <w:rsid w:val="00D77A4D"/>
    <w:rsid w:val="00DC0934"/>
    <w:rsid w:val="00DC1662"/>
    <w:rsid w:val="00DC2248"/>
    <w:rsid w:val="00DD0715"/>
    <w:rsid w:val="00DD248C"/>
    <w:rsid w:val="00E010FB"/>
    <w:rsid w:val="00E12E8D"/>
    <w:rsid w:val="00E2265E"/>
    <w:rsid w:val="00E42EEC"/>
    <w:rsid w:val="00E44519"/>
    <w:rsid w:val="00E45DFE"/>
    <w:rsid w:val="00E469A3"/>
    <w:rsid w:val="00E674D4"/>
    <w:rsid w:val="00E80D89"/>
    <w:rsid w:val="00E87C56"/>
    <w:rsid w:val="00E979D7"/>
    <w:rsid w:val="00EC0548"/>
    <w:rsid w:val="00EE53D9"/>
    <w:rsid w:val="00EF3AAA"/>
    <w:rsid w:val="00F06598"/>
    <w:rsid w:val="00F07320"/>
    <w:rsid w:val="00F07985"/>
    <w:rsid w:val="00F14C09"/>
    <w:rsid w:val="00F23490"/>
    <w:rsid w:val="00F251FF"/>
    <w:rsid w:val="00F37E80"/>
    <w:rsid w:val="00F42C12"/>
    <w:rsid w:val="00F51A89"/>
    <w:rsid w:val="00F611FE"/>
    <w:rsid w:val="00F71582"/>
    <w:rsid w:val="00F7431F"/>
    <w:rsid w:val="00F74E83"/>
    <w:rsid w:val="00F756CD"/>
    <w:rsid w:val="00F8799F"/>
    <w:rsid w:val="00FD7C73"/>
    <w:rsid w:val="00FE23BE"/>
    <w:rsid w:val="00FE416C"/>
    <w:rsid w:val="00FF1A61"/>
    <w:rsid w:val="00FF1F95"/>
    <w:rsid w:val="00FF7D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5A6123"/>
    <w:pPr>
      <w:widowControl/>
      <w:adjustRightInd w:val="0"/>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895CFB"/>
    <w:pPr>
      <w:widowControl/>
      <w:autoSpaceDE/>
      <w:autoSpaceDN/>
      <w:spacing w:after="120" w:line="480" w:lineRule="auto"/>
    </w:pPr>
    <w:rPr>
      <w:rFonts w:eastAsia="SimSun"/>
      <w:sz w:val="24"/>
      <w:szCs w:val="24"/>
    </w:rPr>
  </w:style>
  <w:style w:type="character" w:customStyle="1" w:styleId="BodyText2Char">
    <w:name w:val="Body Text 2 Char"/>
    <w:basedOn w:val="DefaultParagraphFont"/>
    <w:link w:val="BodyText2"/>
    <w:uiPriority w:val="99"/>
    <w:semiHidden/>
    <w:rsid w:val="00895CFB"/>
    <w:rPr>
      <w:rFonts w:ascii="Times New Roman" w:eastAsia="SimSu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972E5-35C3-4D94-A3BE-B78BB538F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25</Pages>
  <Words>12137</Words>
  <Characters>69187</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227</cp:revision>
  <cp:lastPrinted>2022-05-31T13:19:00Z</cp:lastPrinted>
  <dcterms:created xsi:type="dcterms:W3CDTF">2022-03-27T12:28:00Z</dcterms:created>
  <dcterms:modified xsi:type="dcterms:W3CDTF">2022-06-01T07:47:00Z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